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Default="009F4ABB" w:rsidP="009F4ABB">
      <w:pPr>
        <w:pStyle w:val="Style5"/>
        <w:widowControl/>
        <w:spacing w:before="62" w:line="317" w:lineRule="exact"/>
        <w:ind w:left="4962" w:firstLine="0"/>
        <w:rPr>
          <w:rStyle w:val="FontStyle11"/>
        </w:rPr>
      </w:pPr>
      <w:r>
        <w:rPr>
          <w:rStyle w:val="FontStyle11"/>
        </w:rPr>
        <w:t>УТВЕРЖДАЮ</w:t>
      </w:r>
    </w:p>
    <w:p w:rsidR="009F4ABB" w:rsidRDefault="009F4ABB" w:rsidP="009F4ABB">
      <w:pPr>
        <w:pStyle w:val="Style5"/>
        <w:widowControl/>
        <w:spacing w:before="62" w:line="317" w:lineRule="exact"/>
        <w:ind w:left="4962" w:firstLine="0"/>
        <w:rPr>
          <w:rStyle w:val="FontStyle11"/>
        </w:rPr>
      </w:pPr>
      <w:r>
        <w:rPr>
          <w:rStyle w:val="FontStyle11"/>
        </w:rPr>
        <w:t>Глава Каменского городского поселения</w:t>
      </w:r>
    </w:p>
    <w:p w:rsidR="009F4ABB" w:rsidRDefault="009F4ABB" w:rsidP="009F4ABB">
      <w:pPr>
        <w:pStyle w:val="Style5"/>
        <w:widowControl/>
        <w:spacing w:before="62" w:line="317" w:lineRule="exact"/>
        <w:ind w:left="4962" w:firstLine="0"/>
        <w:rPr>
          <w:rStyle w:val="FontStyle11"/>
        </w:rPr>
      </w:pPr>
      <w:r>
        <w:rPr>
          <w:rStyle w:val="FontStyle11"/>
        </w:rPr>
        <w:t>__________________ Е. А. Смолиговец</w:t>
      </w:r>
    </w:p>
    <w:p w:rsidR="009F4ABB" w:rsidRDefault="009F4ABB" w:rsidP="009F4ABB">
      <w:pPr>
        <w:pStyle w:val="Style5"/>
        <w:widowControl/>
        <w:spacing w:before="62" w:line="317" w:lineRule="exact"/>
        <w:jc w:val="center"/>
        <w:rPr>
          <w:rStyle w:val="FontStyle11"/>
          <w:b/>
        </w:rPr>
      </w:pPr>
    </w:p>
    <w:p w:rsidR="009F4ABB" w:rsidRPr="009F4ABB" w:rsidRDefault="009F4ABB" w:rsidP="009F4ABB">
      <w:pPr>
        <w:pStyle w:val="Style5"/>
        <w:widowControl/>
        <w:spacing w:before="62" w:line="317" w:lineRule="exact"/>
        <w:jc w:val="center"/>
        <w:rPr>
          <w:rStyle w:val="FontStyle11"/>
          <w:b/>
        </w:rPr>
      </w:pPr>
      <w:r w:rsidRPr="009F4ABB">
        <w:rPr>
          <w:rStyle w:val="FontStyle11"/>
          <w:b/>
        </w:rPr>
        <w:t>А К Т</w:t>
      </w:r>
    </w:p>
    <w:p w:rsidR="009F4ABB" w:rsidRDefault="009F4ABB" w:rsidP="009F4ABB">
      <w:pPr>
        <w:pStyle w:val="Style5"/>
        <w:widowControl/>
        <w:spacing w:before="62" w:line="317" w:lineRule="exact"/>
        <w:rPr>
          <w:rStyle w:val="FontStyle11"/>
        </w:rPr>
      </w:pPr>
      <w:proofErr w:type="spellStart"/>
      <w:r>
        <w:rPr>
          <w:rStyle w:val="FontStyle11"/>
        </w:rPr>
        <w:t>пгт</w:t>
      </w:r>
      <w:proofErr w:type="spellEnd"/>
      <w:r>
        <w:rPr>
          <w:rStyle w:val="FontStyle11"/>
        </w:rPr>
        <w:t xml:space="preserve">. Каменка                                                                                                 </w:t>
      </w:r>
      <w:r w:rsidR="00432666">
        <w:rPr>
          <w:rStyle w:val="FontStyle11"/>
        </w:rPr>
        <w:t>13</w:t>
      </w:r>
      <w:r>
        <w:rPr>
          <w:rStyle w:val="FontStyle11"/>
        </w:rPr>
        <w:t>.0</w:t>
      </w:r>
      <w:r w:rsidR="00432666">
        <w:rPr>
          <w:rStyle w:val="FontStyle11"/>
        </w:rPr>
        <w:t>4</w:t>
      </w:r>
      <w:r>
        <w:rPr>
          <w:rStyle w:val="FontStyle11"/>
        </w:rPr>
        <w:t>.2017</w:t>
      </w:r>
    </w:p>
    <w:p w:rsidR="009F4ABB" w:rsidRDefault="009F4ABB" w:rsidP="009F4ABB">
      <w:pPr>
        <w:pStyle w:val="Style5"/>
        <w:widowControl/>
        <w:spacing w:before="62" w:line="317" w:lineRule="exact"/>
        <w:rPr>
          <w:rStyle w:val="FontStyle11"/>
        </w:rPr>
      </w:pPr>
    </w:p>
    <w:p w:rsidR="009F4ABB" w:rsidRDefault="009F4ABB" w:rsidP="009F4ABB">
      <w:pPr>
        <w:pStyle w:val="Style5"/>
        <w:widowControl/>
        <w:spacing w:before="62" w:line="317" w:lineRule="exact"/>
        <w:rPr>
          <w:rStyle w:val="FontStyle11"/>
        </w:rPr>
      </w:pPr>
      <w:r>
        <w:rPr>
          <w:rStyle w:val="FontStyle11"/>
        </w:rPr>
        <w:t xml:space="preserve">Нами комиссией в составе: председателя Совета народных депутатов Каменского городского поселения </w:t>
      </w:r>
      <w:proofErr w:type="spellStart"/>
      <w:r>
        <w:rPr>
          <w:rStyle w:val="FontStyle11"/>
        </w:rPr>
        <w:t>Яцунова</w:t>
      </w:r>
      <w:proofErr w:type="spellEnd"/>
      <w:r>
        <w:rPr>
          <w:rStyle w:val="FontStyle11"/>
        </w:rPr>
        <w:t xml:space="preserve"> В. С, юрисконсульта администрации Мищенко С. П., специалиста второй категории администрации Гребенниковой Н. Ю. изготовлено по 2 экз. решений принятых Советом народных депутатов Каменского городского поселения 0</w:t>
      </w:r>
      <w:r w:rsidR="00432666">
        <w:rPr>
          <w:rStyle w:val="FontStyle11"/>
        </w:rPr>
        <w:t>7</w:t>
      </w:r>
      <w:r>
        <w:rPr>
          <w:rStyle w:val="FontStyle11"/>
        </w:rPr>
        <w:t>.0</w:t>
      </w:r>
      <w:r w:rsidR="00432666">
        <w:rPr>
          <w:rStyle w:val="FontStyle11"/>
        </w:rPr>
        <w:t>4</w:t>
      </w:r>
      <w:r>
        <w:rPr>
          <w:rStyle w:val="FontStyle11"/>
        </w:rPr>
        <w:t>.2017г.:</w:t>
      </w:r>
    </w:p>
    <w:tbl>
      <w:tblPr>
        <w:tblW w:w="1013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2"/>
        <w:gridCol w:w="9096"/>
      </w:tblGrid>
      <w:tr w:rsidR="009F4ABB" w:rsidTr="009F4ABB"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ABB" w:rsidRPr="00985C8D" w:rsidRDefault="00432666" w:rsidP="00B75885">
            <w:pPr>
              <w:pStyle w:val="Style7"/>
              <w:widowControl/>
              <w:spacing w:line="240" w:lineRule="auto"/>
              <w:ind w:left="235"/>
              <w:jc w:val="left"/>
              <w:rPr>
                <w:rStyle w:val="FontStyle11"/>
              </w:rPr>
            </w:pPr>
            <w:r w:rsidRPr="00985C8D">
              <w:rPr>
                <w:rStyle w:val="FontStyle11"/>
              </w:rPr>
              <w:t>129</w:t>
            </w:r>
          </w:p>
        </w:tc>
        <w:tc>
          <w:tcPr>
            <w:tcW w:w="9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ABB" w:rsidRPr="00985C8D" w:rsidRDefault="00432666" w:rsidP="00432666">
            <w:pPr>
              <w:spacing w:after="0" w:line="240" w:lineRule="auto"/>
              <w:jc w:val="both"/>
              <w:rPr>
                <w:rStyle w:val="FontStyle11"/>
              </w:rPr>
            </w:pPr>
            <w:r w:rsidRPr="00985C8D">
              <w:rPr>
                <w:rFonts w:ascii="Times New Roman" w:hAnsi="Times New Roman" w:cs="Times New Roman"/>
                <w:sz w:val="26"/>
                <w:szCs w:val="26"/>
              </w:rPr>
              <w:t>Об исполнении бюджета Каменского городского поселения за 2016 год</w:t>
            </w:r>
          </w:p>
        </w:tc>
      </w:tr>
      <w:tr w:rsidR="009F4ABB" w:rsidTr="009F4ABB"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ABB" w:rsidRPr="00985C8D" w:rsidRDefault="00432666" w:rsidP="00B75885">
            <w:pPr>
              <w:pStyle w:val="Style7"/>
              <w:widowControl/>
              <w:spacing w:line="240" w:lineRule="auto"/>
              <w:ind w:left="235"/>
              <w:jc w:val="left"/>
              <w:rPr>
                <w:rStyle w:val="FontStyle11"/>
              </w:rPr>
            </w:pPr>
            <w:r w:rsidRPr="00985C8D">
              <w:rPr>
                <w:rStyle w:val="FontStyle11"/>
              </w:rPr>
              <w:t>130</w:t>
            </w:r>
          </w:p>
        </w:tc>
        <w:tc>
          <w:tcPr>
            <w:tcW w:w="9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ABB" w:rsidRPr="00985C8D" w:rsidRDefault="00432666" w:rsidP="00B75885">
            <w:pPr>
              <w:pStyle w:val="Style7"/>
              <w:widowControl/>
              <w:spacing w:line="326" w:lineRule="exact"/>
              <w:ind w:left="5" w:hanging="5"/>
              <w:rPr>
                <w:rStyle w:val="FontStyle11"/>
              </w:rPr>
            </w:pPr>
            <w:r w:rsidRPr="00985C8D">
              <w:rPr>
                <w:sz w:val="26"/>
                <w:szCs w:val="26"/>
              </w:rPr>
              <w:t>О внесении изменений в решение совета народных депутатов Каменского городского поселения от 27.12.2017г. №115 «О бюджете Каменского городского  поселения на 2017 год и плановый  период 2018 и 2019 годов»</w:t>
            </w:r>
          </w:p>
        </w:tc>
      </w:tr>
      <w:tr w:rsidR="009F4ABB" w:rsidTr="009F4ABB"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ABB" w:rsidRPr="00985C8D" w:rsidRDefault="00432666" w:rsidP="00B75885">
            <w:pPr>
              <w:pStyle w:val="Style7"/>
              <w:widowControl/>
              <w:spacing w:line="240" w:lineRule="auto"/>
              <w:ind w:left="240"/>
              <w:jc w:val="left"/>
              <w:rPr>
                <w:rStyle w:val="FontStyle11"/>
              </w:rPr>
            </w:pPr>
            <w:r w:rsidRPr="00985C8D">
              <w:rPr>
                <w:rStyle w:val="FontStyle11"/>
              </w:rPr>
              <w:t>131</w:t>
            </w:r>
          </w:p>
        </w:tc>
        <w:tc>
          <w:tcPr>
            <w:tcW w:w="9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ABB" w:rsidRPr="00985C8D" w:rsidRDefault="00432666" w:rsidP="00432666">
            <w:pPr>
              <w:spacing w:after="0" w:line="240" w:lineRule="auto"/>
              <w:jc w:val="both"/>
              <w:rPr>
                <w:rStyle w:val="FontStyle11"/>
              </w:rPr>
            </w:pPr>
            <w:r w:rsidRPr="00985C8D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дополнений в решение Совета народных депутатов Каменского городского поселения от 11.11.2015г. №15 «О предоставлении   на   территории Каменского  городского  поселения  налоговых  льгот  отдельным категориям налогоплательщиков земельного налога в 2016 году» </w:t>
            </w:r>
          </w:p>
        </w:tc>
      </w:tr>
      <w:tr w:rsidR="009F4ABB" w:rsidTr="009F4ABB"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ABB" w:rsidRPr="00985C8D" w:rsidRDefault="00432666" w:rsidP="00B75885">
            <w:pPr>
              <w:pStyle w:val="Style7"/>
              <w:widowControl/>
              <w:spacing w:line="240" w:lineRule="auto"/>
              <w:ind w:left="240"/>
              <w:jc w:val="left"/>
              <w:rPr>
                <w:rStyle w:val="FontStyle11"/>
              </w:rPr>
            </w:pPr>
            <w:r w:rsidRPr="00985C8D">
              <w:rPr>
                <w:rStyle w:val="FontStyle11"/>
              </w:rPr>
              <w:t>132</w:t>
            </w:r>
          </w:p>
        </w:tc>
        <w:tc>
          <w:tcPr>
            <w:tcW w:w="9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ABB" w:rsidRPr="00985C8D" w:rsidRDefault="00432666" w:rsidP="00432666">
            <w:pPr>
              <w:spacing w:after="0" w:line="240" w:lineRule="auto"/>
              <w:jc w:val="both"/>
              <w:rPr>
                <w:rStyle w:val="FontStyle11"/>
              </w:rPr>
            </w:pPr>
            <w:r w:rsidRPr="00985C8D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дополнений в решение Совета народных депутатов Каменского городского поселения от 29.11.2016г. №104 «О предоставлении   на   территории Каменского  городского  поселения  налоговых  льгот  отдельным категориям  налогоплательщиков земельного налога в 2017 году» </w:t>
            </w:r>
          </w:p>
        </w:tc>
      </w:tr>
      <w:tr w:rsidR="009F4ABB" w:rsidTr="009F4ABB"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ABB" w:rsidRPr="00985C8D" w:rsidRDefault="00432666" w:rsidP="00B75885">
            <w:pPr>
              <w:pStyle w:val="Style7"/>
              <w:widowControl/>
              <w:spacing w:line="240" w:lineRule="auto"/>
              <w:ind w:left="240"/>
              <w:jc w:val="left"/>
              <w:rPr>
                <w:rStyle w:val="FontStyle11"/>
              </w:rPr>
            </w:pPr>
            <w:r w:rsidRPr="00985C8D">
              <w:rPr>
                <w:rStyle w:val="FontStyle11"/>
              </w:rPr>
              <w:t>133</w:t>
            </w:r>
          </w:p>
        </w:tc>
        <w:tc>
          <w:tcPr>
            <w:tcW w:w="9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ABB" w:rsidRPr="00985C8D" w:rsidRDefault="000C0928" w:rsidP="000C0928">
            <w:pPr>
              <w:spacing w:after="0" w:line="240" w:lineRule="auto"/>
              <w:jc w:val="both"/>
              <w:rPr>
                <w:rStyle w:val="FontStyle11"/>
              </w:rPr>
            </w:pPr>
            <w:r w:rsidRPr="000C0928">
              <w:rPr>
                <w:rFonts w:ascii="Times New Roman" w:hAnsi="Times New Roman" w:cs="Times New Roman"/>
                <w:sz w:val="26"/>
                <w:szCs w:val="26"/>
              </w:rPr>
              <w:t>О   создании муниципального  казенного   предприятия   «Каменский  центр коммунальных услуг»</w:t>
            </w:r>
          </w:p>
        </w:tc>
      </w:tr>
      <w:tr w:rsidR="009F4ABB" w:rsidTr="009F4ABB"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ABB" w:rsidRPr="00985C8D" w:rsidRDefault="00432666" w:rsidP="00B75885">
            <w:pPr>
              <w:pStyle w:val="Style7"/>
              <w:widowControl/>
              <w:spacing w:line="240" w:lineRule="auto"/>
              <w:ind w:left="245"/>
              <w:jc w:val="left"/>
              <w:rPr>
                <w:rStyle w:val="FontStyle11"/>
              </w:rPr>
            </w:pPr>
            <w:r w:rsidRPr="00985C8D">
              <w:rPr>
                <w:rStyle w:val="FontStyle11"/>
              </w:rPr>
              <w:t>134</w:t>
            </w:r>
          </w:p>
        </w:tc>
        <w:tc>
          <w:tcPr>
            <w:tcW w:w="9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ABB" w:rsidRPr="00985C8D" w:rsidRDefault="00432666" w:rsidP="00B75885">
            <w:pPr>
              <w:pStyle w:val="Style7"/>
              <w:widowControl/>
              <w:spacing w:line="331" w:lineRule="exact"/>
              <w:rPr>
                <w:rStyle w:val="FontStyle11"/>
              </w:rPr>
            </w:pPr>
            <w:r w:rsidRPr="00985C8D">
              <w:rPr>
                <w:rStyle w:val="FontStyle11"/>
              </w:rPr>
              <w:t xml:space="preserve">О внесении изменений в  реестр муниципальной собственности Каменского городского поселения Каменского </w:t>
            </w:r>
            <w:proofErr w:type="gramStart"/>
            <w:r w:rsidRPr="00985C8D">
              <w:rPr>
                <w:rStyle w:val="FontStyle11"/>
              </w:rPr>
              <w:t>муниципального</w:t>
            </w:r>
            <w:proofErr w:type="gramEnd"/>
            <w:r w:rsidRPr="00985C8D">
              <w:rPr>
                <w:rStyle w:val="FontStyle11"/>
              </w:rPr>
              <w:t xml:space="preserve"> района Воронежской области</w:t>
            </w:r>
          </w:p>
        </w:tc>
      </w:tr>
      <w:tr w:rsidR="00985C8D" w:rsidTr="009F4ABB"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8D" w:rsidRPr="00985C8D" w:rsidRDefault="00985C8D" w:rsidP="00B75885">
            <w:pPr>
              <w:pStyle w:val="Style7"/>
              <w:widowControl/>
              <w:spacing w:line="240" w:lineRule="auto"/>
              <w:ind w:left="245"/>
              <w:jc w:val="left"/>
              <w:rPr>
                <w:rStyle w:val="FontStyle11"/>
              </w:rPr>
            </w:pPr>
            <w:r w:rsidRPr="00985C8D">
              <w:rPr>
                <w:rStyle w:val="FontStyle11"/>
              </w:rPr>
              <w:t>137</w:t>
            </w:r>
          </w:p>
        </w:tc>
        <w:tc>
          <w:tcPr>
            <w:tcW w:w="9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C8D" w:rsidRPr="00985C8D" w:rsidRDefault="000C0928" w:rsidP="00985C8D">
            <w:pPr>
              <w:pStyle w:val="Style7"/>
              <w:widowControl/>
              <w:spacing w:line="326" w:lineRule="exact"/>
              <w:ind w:left="5" w:hanging="5"/>
              <w:rPr>
                <w:sz w:val="26"/>
                <w:szCs w:val="26"/>
                <w:highlight w:val="yellow"/>
              </w:rPr>
            </w:pPr>
            <w:r w:rsidRPr="000C0928">
              <w:rPr>
                <w:sz w:val="26"/>
                <w:szCs w:val="26"/>
              </w:rPr>
              <w:t>О передачи осуществления части полномочий органам местного  самоуправления  Каменского муниципального района</w:t>
            </w:r>
            <w:r w:rsidRPr="00985C8D">
              <w:rPr>
                <w:sz w:val="26"/>
                <w:szCs w:val="26"/>
              </w:rPr>
              <w:t xml:space="preserve">  </w:t>
            </w:r>
          </w:p>
        </w:tc>
      </w:tr>
    </w:tbl>
    <w:p w:rsidR="009F4ABB" w:rsidRDefault="009F4ABB" w:rsidP="009F4ABB">
      <w:pPr>
        <w:pStyle w:val="Style5"/>
        <w:widowControl/>
        <w:spacing w:line="331" w:lineRule="exact"/>
        <w:rPr>
          <w:rStyle w:val="FontStyle11"/>
        </w:rPr>
      </w:pPr>
      <w:bookmarkStart w:id="0" w:name="_GoBack"/>
      <w:bookmarkEnd w:id="0"/>
      <w:proofErr w:type="gramStart"/>
      <w:r>
        <w:rPr>
          <w:rStyle w:val="FontStyle11"/>
        </w:rPr>
        <w:t>которые</w:t>
      </w:r>
      <w:proofErr w:type="gramEnd"/>
      <w:r>
        <w:rPr>
          <w:rStyle w:val="FontStyle11"/>
        </w:rPr>
        <w:t xml:space="preserve"> размещены согласно Устава Каменского городского поселения Каменского муниципального района 'Воронежской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в местах обнародования:</w:t>
      </w:r>
    </w:p>
    <w:p w:rsidR="009F4ABB" w:rsidRDefault="009F4ABB" w:rsidP="006A352E">
      <w:pPr>
        <w:pStyle w:val="Style6"/>
        <w:widowControl/>
        <w:tabs>
          <w:tab w:val="left" w:pos="446"/>
        </w:tabs>
        <w:spacing w:before="10"/>
        <w:ind w:left="283" w:firstLine="0"/>
        <w:jc w:val="both"/>
        <w:rPr>
          <w:rStyle w:val="FontStyle11"/>
        </w:rPr>
      </w:pPr>
      <w:r>
        <w:rPr>
          <w:rStyle w:val="FontStyle11"/>
        </w:rPr>
        <w:t>-</w:t>
      </w:r>
      <w:r>
        <w:rPr>
          <w:rStyle w:val="FontStyle11"/>
          <w:sz w:val="20"/>
          <w:szCs w:val="20"/>
        </w:rPr>
        <w:tab/>
      </w:r>
      <w:r>
        <w:rPr>
          <w:rStyle w:val="FontStyle11"/>
        </w:rPr>
        <w:t xml:space="preserve">администрация Каменского городского поселения Каменского </w:t>
      </w:r>
      <w:proofErr w:type="gramStart"/>
      <w:r>
        <w:rPr>
          <w:rStyle w:val="FontStyle11"/>
        </w:rPr>
        <w:t>муниципального</w:t>
      </w:r>
      <w:proofErr w:type="gramEnd"/>
    </w:p>
    <w:p w:rsidR="009F4ABB" w:rsidRDefault="009F4ABB" w:rsidP="006A352E">
      <w:pPr>
        <w:pStyle w:val="Style8"/>
        <w:widowControl/>
        <w:spacing w:before="5" w:line="331" w:lineRule="exact"/>
        <w:ind w:left="562"/>
        <w:jc w:val="both"/>
        <w:rPr>
          <w:rStyle w:val="FontStyle11"/>
        </w:rPr>
      </w:pPr>
      <w:r>
        <w:rPr>
          <w:rStyle w:val="FontStyle11"/>
        </w:rPr>
        <w:t>района Воронежской области ул. Привокзальная д. 9;</w:t>
      </w:r>
    </w:p>
    <w:p w:rsidR="009F4ABB" w:rsidRDefault="009F4ABB" w:rsidP="006A352E">
      <w:pPr>
        <w:pStyle w:val="Style6"/>
        <w:widowControl/>
        <w:tabs>
          <w:tab w:val="left" w:pos="566"/>
        </w:tabs>
        <w:ind w:left="566"/>
        <w:jc w:val="both"/>
        <w:rPr>
          <w:rStyle w:val="FontStyle11"/>
        </w:rPr>
      </w:pPr>
      <w:r>
        <w:rPr>
          <w:rStyle w:val="FontStyle11"/>
        </w:rPr>
        <w:t>-</w:t>
      </w:r>
      <w:r>
        <w:rPr>
          <w:rStyle w:val="FontStyle11"/>
          <w:sz w:val="20"/>
          <w:szCs w:val="20"/>
        </w:rPr>
        <w:tab/>
      </w:r>
      <w:r>
        <w:rPr>
          <w:rStyle w:val="FontStyle11"/>
        </w:rPr>
        <w:t xml:space="preserve">Районное    муниципальное    казенное учреждение культуры «Каменская </w:t>
      </w:r>
      <w:proofErr w:type="spellStart"/>
      <w:r>
        <w:rPr>
          <w:rStyle w:val="FontStyle11"/>
        </w:rPr>
        <w:t>межпоселенческая</w:t>
      </w:r>
      <w:proofErr w:type="spellEnd"/>
      <w:r>
        <w:rPr>
          <w:rStyle w:val="FontStyle11"/>
        </w:rPr>
        <w:t xml:space="preserve"> центральная библиотека» ул. Советская д. 40.</w:t>
      </w: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</w:rPr>
      </w:pP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</w:rPr>
      </w:pP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</w:rPr>
      </w:pPr>
      <w:r>
        <w:rPr>
          <w:rStyle w:val="FontStyle11"/>
        </w:rPr>
        <w:t>Подписи комиссии</w:t>
      </w: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</w:rPr>
      </w:pPr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0"/>
        <w:gridCol w:w="2107"/>
        <w:gridCol w:w="3103"/>
      </w:tblGrid>
      <w:tr w:rsidR="009F4ABB" w:rsidTr="009F4ABB">
        <w:tc>
          <w:tcPr>
            <w:tcW w:w="4220" w:type="dxa"/>
          </w:tcPr>
          <w:p w:rsidR="009F4ABB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</w:rPr>
            </w:pPr>
            <w:r>
              <w:rPr>
                <w:rStyle w:val="FontStyle11"/>
              </w:rPr>
              <w:t xml:space="preserve">Председатель Совета народных </w:t>
            </w:r>
            <w:r>
              <w:rPr>
                <w:rStyle w:val="FontStyle11"/>
              </w:rPr>
              <w:lastRenderedPageBreak/>
              <w:t>депутатов  Каменского городского поселения</w:t>
            </w:r>
          </w:p>
        </w:tc>
        <w:tc>
          <w:tcPr>
            <w:tcW w:w="2107" w:type="dxa"/>
          </w:tcPr>
          <w:p w:rsidR="009F4ABB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</w:rPr>
            </w:pPr>
          </w:p>
          <w:p w:rsidR="009F4ABB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</w:rPr>
            </w:pPr>
          </w:p>
          <w:p w:rsidR="009F4ABB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</w:rPr>
            </w:pPr>
            <w:r>
              <w:rPr>
                <w:rStyle w:val="FontStyle11"/>
              </w:rPr>
              <w:t>____________</w:t>
            </w:r>
          </w:p>
        </w:tc>
        <w:tc>
          <w:tcPr>
            <w:tcW w:w="3103" w:type="dxa"/>
          </w:tcPr>
          <w:p w:rsidR="009F4ABB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</w:rPr>
            </w:pPr>
          </w:p>
          <w:p w:rsidR="009F4ABB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</w:rPr>
            </w:pPr>
          </w:p>
          <w:p w:rsidR="009F4ABB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</w:rPr>
            </w:pPr>
            <w:r>
              <w:rPr>
                <w:rStyle w:val="FontStyle11"/>
              </w:rPr>
              <w:t xml:space="preserve">В. С. </w:t>
            </w:r>
            <w:proofErr w:type="spellStart"/>
            <w:r>
              <w:rPr>
                <w:rStyle w:val="FontStyle11"/>
              </w:rPr>
              <w:t>Яцунов</w:t>
            </w:r>
            <w:proofErr w:type="spellEnd"/>
          </w:p>
        </w:tc>
      </w:tr>
      <w:tr w:rsidR="009F4ABB" w:rsidTr="009F4ABB">
        <w:tc>
          <w:tcPr>
            <w:tcW w:w="4220" w:type="dxa"/>
          </w:tcPr>
          <w:p w:rsidR="009F4ABB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</w:rPr>
            </w:pPr>
          </w:p>
          <w:p w:rsidR="009F4ABB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</w:rPr>
            </w:pPr>
            <w:r>
              <w:rPr>
                <w:rStyle w:val="FontStyle11"/>
              </w:rPr>
              <w:t>Юрисконсульт</w:t>
            </w:r>
          </w:p>
          <w:p w:rsidR="009F4ABB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</w:rPr>
            </w:pPr>
          </w:p>
        </w:tc>
        <w:tc>
          <w:tcPr>
            <w:tcW w:w="2107" w:type="dxa"/>
          </w:tcPr>
          <w:p w:rsidR="009F4ABB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</w:rPr>
            </w:pPr>
          </w:p>
          <w:p w:rsidR="009F4ABB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</w:rPr>
            </w:pPr>
            <w:r>
              <w:rPr>
                <w:rStyle w:val="FontStyle11"/>
              </w:rPr>
              <w:t>_____________</w:t>
            </w:r>
          </w:p>
        </w:tc>
        <w:tc>
          <w:tcPr>
            <w:tcW w:w="3103" w:type="dxa"/>
          </w:tcPr>
          <w:p w:rsidR="009F4ABB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</w:rPr>
            </w:pPr>
          </w:p>
          <w:p w:rsidR="009F4ABB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</w:rPr>
            </w:pPr>
            <w:r>
              <w:rPr>
                <w:rStyle w:val="FontStyle11"/>
              </w:rPr>
              <w:t>С. П. Мищенко</w:t>
            </w:r>
          </w:p>
        </w:tc>
      </w:tr>
      <w:tr w:rsidR="009F4ABB" w:rsidTr="009F4ABB">
        <w:tc>
          <w:tcPr>
            <w:tcW w:w="4220" w:type="dxa"/>
          </w:tcPr>
          <w:p w:rsidR="009F4ABB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</w:rPr>
            </w:pPr>
            <w:r>
              <w:rPr>
                <w:rStyle w:val="FontStyle11"/>
              </w:rPr>
              <w:t>Специалист второй категории</w:t>
            </w:r>
          </w:p>
        </w:tc>
        <w:tc>
          <w:tcPr>
            <w:tcW w:w="2107" w:type="dxa"/>
          </w:tcPr>
          <w:p w:rsidR="009F4ABB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</w:rPr>
            </w:pPr>
            <w:r>
              <w:rPr>
                <w:rStyle w:val="FontStyle11"/>
              </w:rPr>
              <w:t>_____________</w:t>
            </w:r>
          </w:p>
        </w:tc>
        <w:tc>
          <w:tcPr>
            <w:tcW w:w="3103" w:type="dxa"/>
          </w:tcPr>
          <w:p w:rsidR="009F4ABB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</w:rPr>
            </w:pPr>
            <w:r>
              <w:rPr>
                <w:rStyle w:val="FontStyle11"/>
              </w:rPr>
              <w:t xml:space="preserve">Н. Ю. Гребенникова </w:t>
            </w:r>
          </w:p>
        </w:tc>
      </w:tr>
    </w:tbl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</w:rPr>
      </w:pPr>
    </w:p>
    <w:p w:rsidR="00D65F47" w:rsidRDefault="00D65F47"/>
    <w:sectPr w:rsidR="00D65F47" w:rsidSect="009F4ABB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C0928"/>
    <w:rsid w:val="00432666"/>
    <w:rsid w:val="00615836"/>
    <w:rsid w:val="006603B7"/>
    <w:rsid w:val="006A352E"/>
    <w:rsid w:val="00985C8D"/>
    <w:rsid w:val="009F4ABB"/>
    <w:rsid w:val="00C45622"/>
    <w:rsid w:val="00D6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2017-04-14T12:00:00Z</dcterms:created>
  <dcterms:modified xsi:type="dcterms:W3CDTF">2017-04-18T06:28:00Z</dcterms:modified>
</cp:coreProperties>
</file>