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3CA" w:rsidRPr="00C204EC" w:rsidRDefault="000173CA" w:rsidP="00693572">
      <w:pPr>
        <w:spacing w:line="240" w:lineRule="auto"/>
        <w:ind w:left="-426"/>
        <w:jc w:val="right"/>
        <w:rPr>
          <w:rFonts w:ascii="Times New Roman" w:hAnsi="Times New Roman" w:cs="Times New Roman"/>
          <w:sz w:val="26"/>
          <w:szCs w:val="26"/>
        </w:rPr>
      </w:pPr>
      <w:r w:rsidRPr="00C204E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204EC">
        <w:rPr>
          <w:rFonts w:ascii="Times New Roman" w:hAnsi="Times New Roman" w:cs="Times New Roman"/>
          <w:sz w:val="26"/>
          <w:szCs w:val="26"/>
        </w:rPr>
        <w:t>Приложение к постановлению администрации</w:t>
      </w:r>
    </w:p>
    <w:p w:rsidR="000173CA" w:rsidRPr="00C204EC" w:rsidRDefault="000173CA" w:rsidP="00C204EC">
      <w:pPr>
        <w:spacing w:line="240" w:lineRule="auto"/>
        <w:jc w:val="right"/>
        <w:rPr>
          <w:rFonts w:ascii="Times New Roman" w:hAnsi="Times New Roman" w:cs="Times New Roman"/>
          <w:sz w:val="26"/>
          <w:szCs w:val="26"/>
        </w:rPr>
      </w:pPr>
      <w:r w:rsidRPr="00C204EC">
        <w:rPr>
          <w:rFonts w:ascii="Times New Roman" w:hAnsi="Times New Roman" w:cs="Times New Roman"/>
          <w:sz w:val="26"/>
          <w:szCs w:val="26"/>
        </w:rPr>
        <w:t xml:space="preserve">  Каменского городского поселения</w:t>
      </w:r>
    </w:p>
    <w:p w:rsidR="000173CA" w:rsidRPr="00C204EC" w:rsidRDefault="000173CA" w:rsidP="00C204EC">
      <w:pPr>
        <w:spacing w:line="240" w:lineRule="auto"/>
        <w:ind w:firstLine="709"/>
        <w:jc w:val="right"/>
        <w:rPr>
          <w:rFonts w:ascii="Times New Roman" w:hAnsi="Times New Roman" w:cs="Times New Roman"/>
          <w:sz w:val="26"/>
          <w:szCs w:val="26"/>
        </w:rPr>
      </w:pPr>
      <w:r w:rsidRPr="00C204EC">
        <w:rPr>
          <w:rFonts w:ascii="Times New Roman" w:hAnsi="Times New Roman" w:cs="Times New Roman"/>
          <w:sz w:val="26"/>
          <w:szCs w:val="26"/>
        </w:rPr>
        <w:t xml:space="preserve">   от «</w:t>
      </w:r>
      <w:r>
        <w:rPr>
          <w:rFonts w:ascii="Times New Roman" w:hAnsi="Times New Roman" w:cs="Times New Roman"/>
          <w:sz w:val="26"/>
          <w:szCs w:val="26"/>
          <w:u w:val="single"/>
        </w:rPr>
        <w:t>26</w:t>
      </w:r>
      <w:r w:rsidRPr="00C204EC">
        <w:rPr>
          <w:rFonts w:ascii="Times New Roman" w:hAnsi="Times New Roman" w:cs="Times New Roman"/>
          <w:sz w:val="26"/>
          <w:szCs w:val="26"/>
        </w:rPr>
        <w:t xml:space="preserve">» </w:t>
      </w:r>
      <w:r>
        <w:rPr>
          <w:rFonts w:ascii="Times New Roman" w:hAnsi="Times New Roman" w:cs="Times New Roman"/>
          <w:sz w:val="26"/>
          <w:szCs w:val="26"/>
          <w:u w:val="single"/>
        </w:rPr>
        <w:t xml:space="preserve"> мая </w:t>
      </w:r>
      <w:r w:rsidRPr="00C204EC">
        <w:rPr>
          <w:rFonts w:ascii="Times New Roman" w:hAnsi="Times New Roman" w:cs="Times New Roman"/>
          <w:sz w:val="26"/>
          <w:szCs w:val="26"/>
          <w:u w:val="single"/>
        </w:rPr>
        <w:t xml:space="preserve"> </w:t>
      </w:r>
      <w:r w:rsidRPr="00C204EC">
        <w:rPr>
          <w:rFonts w:ascii="Times New Roman" w:hAnsi="Times New Roman" w:cs="Times New Roman"/>
          <w:sz w:val="26"/>
          <w:szCs w:val="26"/>
        </w:rPr>
        <w:t>201</w:t>
      </w:r>
      <w:r w:rsidRPr="00C204EC">
        <w:rPr>
          <w:rFonts w:ascii="Times New Roman" w:hAnsi="Times New Roman" w:cs="Times New Roman"/>
          <w:sz w:val="26"/>
          <w:szCs w:val="26"/>
          <w:u w:val="single"/>
        </w:rPr>
        <w:t>6</w:t>
      </w:r>
      <w:r w:rsidRPr="00C204EC">
        <w:rPr>
          <w:rFonts w:ascii="Times New Roman" w:hAnsi="Times New Roman" w:cs="Times New Roman"/>
          <w:sz w:val="26"/>
          <w:szCs w:val="26"/>
        </w:rPr>
        <w:t xml:space="preserve"> г. №</w:t>
      </w:r>
      <w:r w:rsidRPr="00C204EC">
        <w:rPr>
          <w:rFonts w:ascii="Times New Roman" w:hAnsi="Times New Roman" w:cs="Times New Roman"/>
          <w:sz w:val="26"/>
          <w:szCs w:val="26"/>
          <w:u w:val="single"/>
        </w:rPr>
        <w:t>__</w:t>
      </w:r>
      <w:r w:rsidR="00AA7112">
        <w:rPr>
          <w:rFonts w:ascii="Times New Roman" w:hAnsi="Times New Roman" w:cs="Times New Roman"/>
          <w:sz w:val="26"/>
          <w:szCs w:val="26"/>
          <w:u w:val="single"/>
        </w:rPr>
        <w:t>120</w:t>
      </w:r>
      <w:bookmarkStart w:id="0" w:name="_GoBack"/>
      <w:bookmarkEnd w:id="0"/>
      <w:r w:rsidRPr="00C204EC">
        <w:rPr>
          <w:rFonts w:ascii="Times New Roman" w:hAnsi="Times New Roman" w:cs="Times New Roman"/>
          <w:sz w:val="26"/>
          <w:szCs w:val="26"/>
          <w:u w:val="single"/>
        </w:rPr>
        <w:t>___</w:t>
      </w:r>
    </w:p>
    <w:p w:rsidR="000173CA" w:rsidRDefault="000173CA" w:rsidP="00F04160">
      <w:pPr>
        <w:spacing w:after="0" w:line="240" w:lineRule="auto"/>
        <w:jc w:val="center"/>
        <w:rPr>
          <w:rFonts w:ascii="Times New Roman" w:hAnsi="Times New Roman" w:cs="Times New Roman"/>
          <w:b/>
          <w:bCs/>
          <w:sz w:val="26"/>
          <w:szCs w:val="26"/>
          <w:lang w:eastAsia="ru-RU"/>
        </w:rPr>
      </w:pPr>
    </w:p>
    <w:p w:rsidR="000173CA" w:rsidRDefault="000173CA" w:rsidP="00F04160">
      <w:pPr>
        <w:spacing w:after="0" w:line="240" w:lineRule="auto"/>
        <w:jc w:val="center"/>
        <w:rPr>
          <w:rFonts w:ascii="Times New Roman" w:hAnsi="Times New Roman" w:cs="Times New Roman"/>
          <w:b/>
          <w:bCs/>
          <w:sz w:val="26"/>
          <w:szCs w:val="26"/>
          <w:lang w:eastAsia="ru-RU"/>
        </w:rPr>
      </w:pPr>
    </w:p>
    <w:p w:rsidR="000173CA" w:rsidRPr="00C204EC" w:rsidRDefault="000173CA" w:rsidP="00F04160">
      <w:pPr>
        <w:spacing w:after="0" w:line="240" w:lineRule="auto"/>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АДМИНИСТРАТИВНЫЙ РЕГЛАМЕНТ</w:t>
      </w:r>
    </w:p>
    <w:p w:rsidR="00693572" w:rsidRDefault="000173CA" w:rsidP="00F04160">
      <w:pPr>
        <w:spacing w:after="0" w:line="240" w:lineRule="auto"/>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АДМИНИСТР</w:t>
      </w:r>
      <w:r>
        <w:rPr>
          <w:rFonts w:ascii="Times New Roman" w:hAnsi="Times New Roman" w:cs="Times New Roman"/>
          <w:b/>
          <w:bCs/>
          <w:sz w:val="26"/>
          <w:szCs w:val="26"/>
          <w:lang w:eastAsia="ru-RU"/>
        </w:rPr>
        <w:t xml:space="preserve">АЦИИ  КАМЕНСКОГО ГОРОДСКОГО </w:t>
      </w:r>
      <w:r w:rsidRPr="00C204EC">
        <w:rPr>
          <w:rFonts w:ascii="Times New Roman" w:hAnsi="Times New Roman" w:cs="Times New Roman"/>
          <w:b/>
          <w:bCs/>
          <w:sz w:val="26"/>
          <w:szCs w:val="26"/>
          <w:lang w:eastAsia="ru-RU"/>
        </w:rPr>
        <w:t xml:space="preserve"> ПОСЕ</w:t>
      </w:r>
      <w:r>
        <w:rPr>
          <w:rFonts w:ascii="Times New Roman" w:hAnsi="Times New Roman" w:cs="Times New Roman"/>
          <w:b/>
          <w:bCs/>
          <w:sz w:val="26"/>
          <w:szCs w:val="26"/>
          <w:lang w:eastAsia="ru-RU"/>
        </w:rPr>
        <w:t xml:space="preserve">ЛЕНИЯ КАМЕНСКОГО </w:t>
      </w:r>
      <w:r w:rsidRPr="00C204EC">
        <w:rPr>
          <w:rFonts w:ascii="Times New Roman" w:hAnsi="Times New Roman" w:cs="Times New Roman"/>
          <w:b/>
          <w:bCs/>
          <w:sz w:val="26"/>
          <w:szCs w:val="26"/>
          <w:lang w:eastAsia="ru-RU"/>
        </w:rPr>
        <w:t xml:space="preserve">МУНИЦИПАЛЬНОГО РАЙОНА  </w:t>
      </w:r>
    </w:p>
    <w:p w:rsidR="000173CA" w:rsidRPr="00C204EC" w:rsidRDefault="000173CA" w:rsidP="00F04160">
      <w:pPr>
        <w:spacing w:after="0" w:line="240" w:lineRule="auto"/>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ВОРОНЕЖСКОЙ ОБЛАСТИ</w:t>
      </w:r>
    </w:p>
    <w:p w:rsidR="000173CA" w:rsidRPr="00C204EC" w:rsidRDefault="000173CA" w:rsidP="00F04160">
      <w:pPr>
        <w:spacing w:after="0" w:line="240" w:lineRule="auto"/>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ПО ПРЕДОСТАВЛЕНИЮ МУНИЦИПАЛЬНОЙ УСЛУГИ</w:t>
      </w:r>
    </w:p>
    <w:p w:rsidR="000173CA" w:rsidRPr="00C204EC" w:rsidRDefault="000173CA" w:rsidP="00F04160">
      <w:pPr>
        <w:spacing w:after="0" w:line="240" w:lineRule="auto"/>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w:t>
      </w:r>
      <w:r w:rsidRPr="00C204EC">
        <w:rPr>
          <w:rFonts w:ascii="Times New Roman" w:hAnsi="Times New Roman" w:cs="Times New Roman"/>
          <w:b/>
          <w:bCs/>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204EC">
        <w:rPr>
          <w:rFonts w:ascii="Times New Roman" w:hAnsi="Times New Roman" w:cs="Times New Roman"/>
          <w:b/>
          <w:bCs/>
          <w:sz w:val="26"/>
          <w:szCs w:val="26"/>
          <w:lang w:eastAsia="ru-RU"/>
        </w:rPr>
        <w:t>»</w:t>
      </w:r>
    </w:p>
    <w:p w:rsidR="000173CA" w:rsidRPr="00C204EC" w:rsidRDefault="000173CA" w:rsidP="00F04160">
      <w:pPr>
        <w:spacing w:after="0" w:line="240" w:lineRule="auto"/>
        <w:rPr>
          <w:rFonts w:ascii="Times New Roman" w:hAnsi="Times New Roman" w:cs="Times New Roman"/>
          <w:sz w:val="26"/>
          <w:szCs w:val="26"/>
          <w:lang w:eastAsia="ru-RU"/>
        </w:rPr>
      </w:pPr>
    </w:p>
    <w:p w:rsidR="000173CA" w:rsidRPr="00C204EC" w:rsidRDefault="000173CA" w:rsidP="00F04160">
      <w:pPr>
        <w:spacing w:after="0" w:line="240" w:lineRule="auto"/>
        <w:jc w:val="center"/>
        <w:rPr>
          <w:rFonts w:ascii="Times New Roman" w:hAnsi="Times New Roman" w:cs="Times New Roman"/>
          <w:b/>
          <w:bCs/>
          <w:sz w:val="26"/>
          <w:szCs w:val="26"/>
          <w:lang w:eastAsia="ru-RU"/>
        </w:rPr>
      </w:pPr>
    </w:p>
    <w:p w:rsidR="000173CA" w:rsidRPr="00C204EC" w:rsidRDefault="000173CA" w:rsidP="00F04160">
      <w:pPr>
        <w:spacing w:after="0" w:line="240" w:lineRule="auto"/>
        <w:ind w:firstLine="709"/>
        <w:jc w:val="center"/>
        <w:rPr>
          <w:rFonts w:ascii="Times New Roman" w:hAnsi="Times New Roman" w:cs="Times New Roman"/>
          <w:sz w:val="26"/>
          <w:szCs w:val="26"/>
          <w:lang w:eastAsia="ru-RU"/>
        </w:rPr>
      </w:pPr>
    </w:p>
    <w:p w:rsidR="000173CA" w:rsidRPr="00C204EC" w:rsidRDefault="000173CA" w:rsidP="00F04160">
      <w:pPr>
        <w:numPr>
          <w:ilvl w:val="0"/>
          <w:numId w:val="1"/>
        </w:numPr>
        <w:spacing w:after="0" w:line="240" w:lineRule="auto"/>
        <w:ind w:firstLine="709"/>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Общие положения</w:t>
      </w:r>
    </w:p>
    <w:p w:rsidR="000173CA" w:rsidRPr="00C204EC" w:rsidRDefault="000173CA" w:rsidP="00F04160">
      <w:pPr>
        <w:spacing w:after="0" w:line="240" w:lineRule="auto"/>
        <w:ind w:firstLine="709"/>
        <w:rPr>
          <w:rFonts w:ascii="Times New Roman" w:hAnsi="Times New Roman" w:cs="Times New Roman"/>
          <w:b/>
          <w:bCs/>
          <w:sz w:val="26"/>
          <w:szCs w:val="26"/>
          <w:lang w:eastAsia="ru-RU"/>
        </w:rPr>
      </w:pPr>
    </w:p>
    <w:p w:rsidR="000173CA" w:rsidRPr="00C204EC" w:rsidRDefault="000173CA" w:rsidP="00C815F9">
      <w:pPr>
        <w:numPr>
          <w:ilvl w:val="1"/>
          <w:numId w:val="1"/>
        </w:numPr>
        <w:tabs>
          <w:tab w:val="num" w:pos="0"/>
          <w:tab w:val="left" w:pos="1560"/>
        </w:tabs>
        <w:spacing w:after="0" w:line="240" w:lineRule="auto"/>
        <w:ind w:hanging="225"/>
        <w:jc w:val="center"/>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Предмет регулирования административного регламента.</w:t>
      </w:r>
    </w:p>
    <w:p w:rsidR="000173CA" w:rsidRPr="00C204EC" w:rsidRDefault="000173CA" w:rsidP="00BD2E12">
      <w:pPr>
        <w:tabs>
          <w:tab w:val="num" w:pos="0"/>
          <w:tab w:val="left" w:pos="1560"/>
        </w:tabs>
        <w:spacing w:after="0" w:line="240" w:lineRule="auto"/>
        <w:ind w:firstLine="567"/>
        <w:jc w:val="both"/>
        <w:rPr>
          <w:rFonts w:ascii="Times New Roman" w:hAnsi="Times New Roman" w:cs="Times New Roman"/>
          <w:sz w:val="26"/>
          <w:szCs w:val="26"/>
        </w:rPr>
      </w:pPr>
      <w:r w:rsidRPr="00C204EC">
        <w:rPr>
          <w:rFonts w:ascii="Times New Roman" w:hAnsi="Times New Roman" w:cs="Times New Roman"/>
          <w:sz w:val="26"/>
          <w:szCs w:val="26"/>
          <w:lang w:eastAsia="ru-RU"/>
        </w:rPr>
        <w:t>Предметом регулирования административного регламента по предоставлению муниципальной услуги «</w:t>
      </w:r>
      <w:r w:rsidRPr="00C204EC">
        <w:rPr>
          <w:rFonts w:ascii="Times New Roman" w:hAnsi="Times New Roman" w:cs="Times New Roman"/>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204EC">
        <w:rPr>
          <w:rFonts w:ascii="Times New Roman" w:hAnsi="Times New Roman" w:cs="Times New Roman"/>
          <w:sz w:val="26"/>
          <w:szCs w:val="26"/>
          <w:lang w:eastAsia="ru-RU"/>
        </w:rPr>
        <w:t>»  (далее –административный регламент) являются отношения, возникающие между заяв</w:t>
      </w:r>
      <w:r>
        <w:rPr>
          <w:rFonts w:ascii="Times New Roman" w:hAnsi="Times New Roman" w:cs="Times New Roman"/>
          <w:sz w:val="26"/>
          <w:szCs w:val="26"/>
          <w:lang w:eastAsia="ru-RU"/>
        </w:rPr>
        <w:t>ителями, администрацией Каменского городского</w:t>
      </w:r>
      <w:r w:rsidRPr="00C204EC">
        <w:rPr>
          <w:rFonts w:ascii="Times New Roman" w:hAnsi="Times New Roman" w:cs="Times New Roman"/>
          <w:sz w:val="26"/>
          <w:szCs w:val="26"/>
          <w:lang w:eastAsia="ru-RU"/>
        </w:rPr>
        <w:t xml:space="preserve"> поселения и многофункциональными центрами предоставления государственных и муниципальных услуг (далее – МФЦ) в связи с </w:t>
      </w:r>
      <w:r w:rsidRPr="00C204EC">
        <w:rPr>
          <w:rFonts w:ascii="Times New Roman" w:hAnsi="Times New Roman" w:cs="Times New Roman"/>
          <w:sz w:val="26"/>
          <w:szCs w:val="26"/>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 а также определение состава, последовательности и  сроков выполнения административных процедур при предоставлении муниципальной услуги.</w:t>
      </w:r>
    </w:p>
    <w:p w:rsidR="000173CA" w:rsidRPr="00C204EC" w:rsidRDefault="000173CA" w:rsidP="00E075ED">
      <w:pPr>
        <w:pStyle w:val="a6"/>
        <w:numPr>
          <w:ilvl w:val="1"/>
          <w:numId w:val="1"/>
        </w:numPr>
        <w:tabs>
          <w:tab w:val="left" w:pos="0"/>
          <w:tab w:val="left" w:pos="1560"/>
        </w:tabs>
        <w:spacing w:after="0" w:line="240" w:lineRule="auto"/>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Описание заявителей.</w:t>
      </w:r>
    </w:p>
    <w:p w:rsidR="000173CA" w:rsidRPr="00C204EC" w:rsidRDefault="000173CA" w:rsidP="00405EB8">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Заявителями являются граждане Российской Федерации, постоянно проживающие на территории Воронежской области и соответствующие условиям, установленным </w:t>
      </w:r>
      <w:hyperlink r:id="rId8" w:history="1">
        <w:r w:rsidRPr="00C204EC">
          <w:rPr>
            <w:rFonts w:ascii="Times New Roman" w:hAnsi="Times New Roman" w:cs="Times New Roman"/>
            <w:color w:val="0000FF"/>
            <w:sz w:val="26"/>
            <w:szCs w:val="26"/>
          </w:rPr>
          <w:t>частями 1</w:t>
        </w:r>
      </w:hyperlink>
      <w:r w:rsidRPr="00C204EC">
        <w:rPr>
          <w:rFonts w:ascii="Times New Roman" w:hAnsi="Times New Roman" w:cs="Times New Roman"/>
          <w:sz w:val="26"/>
          <w:szCs w:val="26"/>
        </w:rPr>
        <w:t xml:space="preserve"> и </w:t>
      </w:r>
      <w:hyperlink r:id="rId9" w:history="1">
        <w:r w:rsidRPr="00C204EC">
          <w:rPr>
            <w:rFonts w:ascii="Times New Roman" w:hAnsi="Times New Roman" w:cs="Times New Roman"/>
            <w:color w:val="0000FF"/>
            <w:sz w:val="26"/>
            <w:szCs w:val="26"/>
          </w:rPr>
          <w:t>3 статьи 91.3</w:t>
        </w:r>
      </w:hyperlink>
      <w:r w:rsidRPr="00C204EC">
        <w:rPr>
          <w:rFonts w:ascii="Times New Roman" w:hAnsi="Times New Roman" w:cs="Times New Roman"/>
          <w:sz w:val="26"/>
          <w:szCs w:val="26"/>
        </w:rPr>
        <w:t xml:space="preserve"> Жилищного кодекса Российской Федерации, а также их законные представители (далее – заявитель, заявители).</w:t>
      </w:r>
    </w:p>
    <w:p w:rsidR="000173CA" w:rsidRPr="00C204EC" w:rsidRDefault="000173CA" w:rsidP="00BD2E12">
      <w:pPr>
        <w:pStyle w:val="ConsPlusNormal"/>
        <w:tabs>
          <w:tab w:val="left" w:pos="0"/>
        </w:tabs>
        <w:jc w:val="both"/>
        <w:rPr>
          <w:rFonts w:ascii="Times New Roman" w:hAnsi="Times New Roman" w:cs="Times New Roman"/>
          <w:sz w:val="26"/>
          <w:szCs w:val="26"/>
        </w:rPr>
      </w:pPr>
    </w:p>
    <w:p w:rsidR="000173CA" w:rsidRDefault="000173CA" w:rsidP="00C815F9">
      <w:pPr>
        <w:numPr>
          <w:ilvl w:val="1"/>
          <w:numId w:val="1"/>
        </w:numPr>
        <w:tabs>
          <w:tab w:val="num" w:pos="0"/>
        </w:tabs>
        <w:autoSpaceDE w:val="0"/>
        <w:autoSpaceDN w:val="0"/>
        <w:adjustRightInd w:val="0"/>
        <w:spacing w:after="0" w:line="240" w:lineRule="auto"/>
        <w:ind w:left="0" w:firstLine="567"/>
        <w:jc w:val="center"/>
        <w:rPr>
          <w:rFonts w:ascii="Times New Roman" w:hAnsi="Times New Roman" w:cs="Times New Roman"/>
          <w:sz w:val="26"/>
          <w:szCs w:val="26"/>
          <w:lang w:eastAsia="ru-RU"/>
        </w:rPr>
      </w:pPr>
      <w:r w:rsidRPr="00C204EC">
        <w:rPr>
          <w:rFonts w:ascii="Times New Roman" w:hAnsi="Times New Roman" w:cs="Times New Roman"/>
          <w:sz w:val="26"/>
          <w:szCs w:val="26"/>
          <w:lang w:eastAsia="ru-RU"/>
        </w:rPr>
        <w:t>Требования к порядку информирования о предоставлении муниципальной услуги</w:t>
      </w:r>
    </w:p>
    <w:p w:rsidR="000173CA" w:rsidRPr="00C204EC" w:rsidRDefault="000173CA" w:rsidP="005F00E6">
      <w:pPr>
        <w:autoSpaceDE w:val="0"/>
        <w:autoSpaceDN w:val="0"/>
        <w:adjustRightInd w:val="0"/>
        <w:spacing w:after="0" w:line="240" w:lineRule="auto"/>
        <w:rPr>
          <w:rFonts w:ascii="Times New Roman" w:hAnsi="Times New Roman" w:cs="Times New Roman"/>
          <w:sz w:val="26"/>
          <w:szCs w:val="26"/>
          <w:lang w:eastAsia="ru-RU"/>
        </w:rPr>
      </w:pPr>
    </w:p>
    <w:p w:rsidR="000173CA" w:rsidRPr="00C204EC" w:rsidRDefault="000173CA" w:rsidP="00BD2E12">
      <w:pPr>
        <w:widowControl w:val="0"/>
        <w:numPr>
          <w:ilvl w:val="2"/>
          <w:numId w:val="1"/>
        </w:numPr>
        <w:tabs>
          <w:tab w:val="num" w:pos="0"/>
        </w:tabs>
        <w:suppressAutoHyphens/>
        <w:autoSpaceDE w:val="0"/>
        <w:spacing w:after="0" w:line="240" w:lineRule="auto"/>
        <w:ind w:left="0" w:firstLine="567"/>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xml:space="preserve"> Орган, предоставляющий муниципальную услугу: администр</w:t>
      </w:r>
      <w:r>
        <w:rPr>
          <w:rFonts w:ascii="Times New Roman" w:hAnsi="Times New Roman" w:cs="Times New Roman"/>
          <w:sz w:val="26"/>
          <w:szCs w:val="26"/>
          <w:lang w:eastAsia="ar-SA"/>
        </w:rPr>
        <w:t xml:space="preserve">ация Каменского городского </w:t>
      </w:r>
      <w:r w:rsidRPr="00C204EC">
        <w:rPr>
          <w:rFonts w:ascii="Times New Roman" w:hAnsi="Times New Roman" w:cs="Times New Roman"/>
          <w:sz w:val="26"/>
          <w:szCs w:val="26"/>
          <w:lang w:eastAsia="ar-SA"/>
        </w:rPr>
        <w:t xml:space="preserve"> поселения (далее – администрация).</w:t>
      </w:r>
    </w:p>
    <w:p w:rsidR="000173CA" w:rsidRPr="005F00E6" w:rsidRDefault="000173CA" w:rsidP="005F00E6">
      <w:pPr>
        <w:widowControl w:val="0"/>
        <w:tabs>
          <w:tab w:val="num" w:pos="142"/>
          <w:tab w:val="left" w:pos="1440"/>
          <w:tab w:val="left" w:pos="1560"/>
        </w:tabs>
        <w:ind w:firstLine="709"/>
        <w:jc w:val="both"/>
        <w:rPr>
          <w:rFonts w:ascii="Times New Roman" w:hAnsi="Times New Roman" w:cs="Times New Roman"/>
          <w:sz w:val="26"/>
          <w:szCs w:val="26"/>
        </w:rPr>
      </w:pPr>
      <w:r w:rsidRPr="00C204EC">
        <w:rPr>
          <w:rFonts w:ascii="Times New Roman" w:hAnsi="Times New Roman" w:cs="Times New Roman"/>
          <w:sz w:val="26"/>
          <w:szCs w:val="26"/>
          <w:lang w:eastAsia="ru-RU"/>
        </w:rPr>
        <w:t>Администрация располож</w:t>
      </w:r>
      <w:r>
        <w:rPr>
          <w:rFonts w:ascii="Times New Roman" w:hAnsi="Times New Roman" w:cs="Times New Roman"/>
          <w:sz w:val="26"/>
          <w:szCs w:val="26"/>
          <w:lang w:eastAsia="ru-RU"/>
        </w:rPr>
        <w:t xml:space="preserve">ена по адресу: </w:t>
      </w:r>
      <w:r w:rsidRPr="005F00E6">
        <w:rPr>
          <w:rFonts w:ascii="Times New Roman" w:hAnsi="Times New Roman" w:cs="Times New Roman"/>
          <w:sz w:val="26"/>
          <w:szCs w:val="26"/>
        </w:rPr>
        <w:t>Воронежская область, Каменский район, пгт. Каменка, ул.Привокзальная, д. 9.</w:t>
      </w:r>
    </w:p>
    <w:p w:rsidR="000173CA" w:rsidRPr="00C204EC" w:rsidRDefault="000173CA" w:rsidP="005F00E6">
      <w:pPr>
        <w:widowControl w:val="0"/>
        <w:tabs>
          <w:tab w:val="num" w:pos="0"/>
        </w:tabs>
        <w:spacing w:after="0" w:line="240" w:lineRule="auto"/>
        <w:ind w:left="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0173CA" w:rsidRPr="005F00E6" w:rsidRDefault="000173CA" w:rsidP="005F00E6">
      <w:pPr>
        <w:shd w:val="clear" w:color="auto" w:fill="FFFFFF"/>
        <w:ind w:firstLine="709"/>
        <w:jc w:val="both"/>
        <w:rPr>
          <w:rFonts w:ascii="Times New Roman" w:hAnsi="Times New Roman" w:cs="Times New Roman"/>
          <w:color w:val="000000"/>
          <w:sz w:val="26"/>
          <w:szCs w:val="26"/>
        </w:rPr>
      </w:pPr>
      <w:r w:rsidRPr="005F00E6">
        <w:rPr>
          <w:rFonts w:ascii="Times New Roman" w:hAnsi="Times New Roman" w:cs="Times New Roman"/>
          <w:sz w:val="26"/>
          <w:szCs w:val="26"/>
        </w:rPr>
        <w:t xml:space="preserve">Информация  </w:t>
      </w:r>
      <w:r w:rsidRPr="005F00E6">
        <w:rPr>
          <w:rFonts w:ascii="Times New Roman" w:hAnsi="Times New Roman" w:cs="Times New Roman"/>
          <w:color w:val="000000"/>
          <w:sz w:val="26"/>
          <w:szCs w:val="26"/>
        </w:rPr>
        <w:t>Информация о месте нахождения, графике работы, контактных телефонах (телефонах для справок и консультаций), _нтернет-адресах, адресах электронной почты администрации  Каменского городского поселения, МФЦ приводятся в приложении № 1 к настоящему Административному регламенту и размещаются:</w:t>
      </w:r>
    </w:p>
    <w:p w:rsidR="000173CA" w:rsidRPr="005F00E6" w:rsidRDefault="000173CA" w:rsidP="005F00E6">
      <w:pPr>
        <w:shd w:val="clear" w:color="auto" w:fill="FFFFFF"/>
        <w:ind w:firstLine="709"/>
        <w:jc w:val="both"/>
        <w:rPr>
          <w:rFonts w:ascii="Times New Roman" w:hAnsi="Times New Roman" w:cs="Times New Roman"/>
          <w:color w:val="000000"/>
          <w:sz w:val="26"/>
          <w:szCs w:val="26"/>
        </w:rPr>
      </w:pPr>
      <w:r w:rsidRPr="005F00E6">
        <w:rPr>
          <w:rFonts w:ascii="Times New Roman" w:hAnsi="Times New Roman" w:cs="Times New Roman"/>
          <w:color w:val="000000"/>
          <w:sz w:val="26"/>
          <w:szCs w:val="26"/>
        </w:rPr>
        <w:t>-</w:t>
      </w:r>
      <w:r w:rsidRPr="005F00E6">
        <w:rPr>
          <w:rFonts w:ascii="Times New Roman" w:hAnsi="Times New Roman" w:cs="Times New Roman"/>
          <w:color w:val="000000"/>
          <w:sz w:val="26"/>
          <w:szCs w:val="26"/>
        </w:rPr>
        <w:tab/>
        <w:t>на официальном сайте администрации в сети Интернет (</w:t>
      </w:r>
      <w:hyperlink r:id="rId10" w:history="1">
        <w:r w:rsidRPr="005F00E6">
          <w:rPr>
            <w:rStyle w:val="a9"/>
            <w:rFonts w:ascii="Times New Roman" w:hAnsi="Times New Roman" w:cs="Times New Roman"/>
            <w:sz w:val="26"/>
            <w:szCs w:val="26"/>
            <w:lang w:val="en-US"/>
          </w:rPr>
          <w:t>www</w:t>
        </w:r>
        <w:r w:rsidRPr="005F00E6">
          <w:rPr>
            <w:rStyle w:val="a9"/>
            <w:rFonts w:ascii="Times New Roman" w:hAnsi="Times New Roman" w:cs="Times New Roman"/>
            <w:sz w:val="26"/>
            <w:szCs w:val="26"/>
          </w:rPr>
          <w:t>.kamenka36.ru</w:t>
        </w:r>
      </w:hyperlink>
      <w:r w:rsidRPr="005F00E6">
        <w:rPr>
          <w:rFonts w:ascii="Times New Roman" w:hAnsi="Times New Roman" w:cs="Times New Roman"/>
          <w:color w:val="000000"/>
          <w:sz w:val="26"/>
          <w:szCs w:val="26"/>
        </w:rPr>
        <w:t>);</w:t>
      </w:r>
    </w:p>
    <w:p w:rsidR="000173CA" w:rsidRPr="005F00E6" w:rsidRDefault="000173CA" w:rsidP="005F00E6">
      <w:pPr>
        <w:numPr>
          <w:ilvl w:val="0"/>
          <w:numId w:val="7"/>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5F00E6">
        <w:rPr>
          <w:rFonts w:ascii="Times New Roman" w:hAnsi="Times New Roman" w:cs="Times New Roman"/>
          <w:color w:val="000000"/>
          <w:sz w:val="26"/>
          <w:szCs w:val="26"/>
        </w:rPr>
        <w:t>в информационной системе Воронежской области «Портал государственных и муниципальных услуг Воронежской области» (pgu.govvr</w:t>
      </w:r>
      <w:r w:rsidRPr="005F00E6">
        <w:rPr>
          <w:rFonts w:ascii="Times New Roman" w:hAnsi="Times New Roman" w:cs="Times New Roman"/>
          <w:color w:val="000000"/>
          <w:sz w:val="26"/>
          <w:szCs w:val="26"/>
          <w:lang w:val="en-US"/>
        </w:rPr>
        <w:t>n</w:t>
      </w:r>
      <w:r w:rsidRPr="005F00E6">
        <w:rPr>
          <w:rFonts w:ascii="Times New Roman" w:hAnsi="Times New Roman" w:cs="Times New Roman"/>
          <w:color w:val="000000"/>
          <w:sz w:val="26"/>
          <w:szCs w:val="26"/>
        </w:rPr>
        <w:t>.ru) (далее – Портал государственных и муниципальных услуг Воронежской области);</w:t>
      </w:r>
    </w:p>
    <w:p w:rsidR="000173CA" w:rsidRPr="005F00E6" w:rsidRDefault="000173CA" w:rsidP="005F00E6">
      <w:pPr>
        <w:numPr>
          <w:ilvl w:val="0"/>
          <w:numId w:val="7"/>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5F00E6">
        <w:rPr>
          <w:rFonts w:ascii="Times New Roman" w:hAnsi="Times New Roman" w:cs="Times New Roman"/>
          <w:color w:val="000000"/>
          <w:sz w:val="26"/>
          <w:szCs w:val="26"/>
        </w:rPr>
        <w:t>на Едином портале государственных и муниципальных услуг (функций) в сети Интернет (</w:t>
      </w:r>
      <w:hyperlink r:id="rId11" w:history="1">
        <w:r w:rsidRPr="005F00E6">
          <w:rPr>
            <w:rStyle w:val="a9"/>
            <w:rFonts w:ascii="Times New Roman" w:hAnsi="Times New Roman" w:cs="Times New Roman"/>
            <w:sz w:val="26"/>
            <w:szCs w:val="26"/>
          </w:rPr>
          <w:t>www.gosuslugi.ru</w:t>
        </w:r>
      </w:hyperlink>
      <w:r w:rsidRPr="005F00E6">
        <w:rPr>
          <w:rFonts w:ascii="Times New Roman" w:hAnsi="Times New Roman" w:cs="Times New Roman"/>
          <w:color w:val="000000"/>
          <w:sz w:val="26"/>
          <w:szCs w:val="26"/>
        </w:rPr>
        <w:t>);</w:t>
      </w:r>
    </w:p>
    <w:p w:rsidR="000173CA" w:rsidRPr="005F00E6" w:rsidRDefault="000173CA" w:rsidP="005F00E6">
      <w:pPr>
        <w:numPr>
          <w:ilvl w:val="0"/>
          <w:numId w:val="7"/>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5F00E6">
        <w:rPr>
          <w:rFonts w:ascii="Times New Roman" w:hAnsi="Times New Roman" w:cs="Times New Roman"/>
          <w:color w:val="000000"/>
          <w:sz w:val="26"/>
          <w:szCs w:val="26"/>
        </w:rPr>
        <w:t>на официальном сайте МФЦ (mfc.vr</w:t>
      </w:r>
      <w:r w:rsidRPr="005F00E6">
        <w:rPr>
          <w:rFonts w:ascii="Times New Roman" w:hAnsi="Times New Roman" w:cs="Times New Roman"/>
          <w:color w:val="000000"/>
          <w:sz w:val="26"/>
          <w:szCs w:val="26"/>
          <w:lang w:val="en-US"/>
        </w:rPr>
        <w:t>n</w:t>
      </w:r>
      <w:r w:rsidRPr="005F00E6">
        <w:rPr>
          <w:rFonts w:ascii="Times New Roman" w:hAnsi="Times New Roman" w:cs="Times New Roman"/>
          <w:color w:val="000000"/>
          <w:sz w:val="26"/>
          <w:szCs w:val="26"/>
        </w:rPr>
        <w:t>.ru);</w:t>
      </w:r>
    </w:p>
    <w:p w:rsidR="000173CA" w:rsidRPr="005F00E6" w:rsidRDefault="000173CA" w:rsidP="005F00E6">
      <w:pPr>
        <w:numPr>
          <w:ilvl w:val="0"/>
          <w:numId w:val="7"/>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5F00E6">
        <w:rPr>
          <w:rFonts w:ascii="Times New Roman" w:hAnsi="Times New Roman" w:cs="Times New Roman"/>
          <w:color w:val="000000"/>
          <w:sz w:val="26"/>
          <w:szCs w:val="26"/>
        </w:rPr>
        <w:t>на информационном стенде в администрации;</w:t>
      </w:r>
    </w:p>
    <w:p w:rsidR="000173CA" w:rsidRPr="005F00E6" w:rsidRDefault="000173CA" w:rsidP="005F00E6">
      <w:pPr>
        <w:numPr>
          <w:ilvl w:val="0"/>
          <w:numId w:val="7"/>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5F00E6">
        <w:rPr>
          <w:rFonts w:ascii="Times New Roman" w:hAnsi="Times New Roman" w:cs="Times New Roman"/>
          <w:color w:val="000000"/>
          <w:sz w:val="26"/>
          <w:szCs w:val="26"/>
        </w:rPr>
        <w:t>на информационном стенде в МФЦ.</w:t>
      </w:r>
    </w:p>
    <w:p w:rsidR="000173CA" w:rsidRPr="005F00E6" w:rsidRDefault="000173CA" w:rsidP="005F00E6">
      <w:pPr>
        <w:autoSpaceDE w:val="0"/>
        <w:autoSpaceDN w:val="0"/>
        <w:adjustRightInd w:val="0"/>
        <w:jc w:val="both"/>
        <w:rPr>
          <w:rFonts w:ascii="Times New Roman" w:hAnsi="Times New Roman" w:cs="Times New Roman"/>
          <w:sz w:val="26"/>
          <w:szCs w:val="26"/>
        </w:rPr>
      </w:pP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xml:space="preserve"> Сведения о местонахождении, графике (режиме) работы, контактных телефонах (телефонах для справок и консультаций), _нтернет-адресах, адресах электронной почты администрации, многофункционального центра  размещаются:</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на официальном сайте администрации в сети Интернет (</w:t>
      </w:r>
      <w:hyperlink r:id="rId12" w:history="1">
        <w:r w:rsidRPr="005F00E6">
          <w:rPr>
            <w:rStyle w:val="a9"/>
            <w:rFonts w:ascii="Times New Roman" w:hAnsi="Times New Roman" w:cs="Times New Roman"/>
            <w:sz w:val="26"/>
            <w:szCs w:val="26"/>
            <w:lang w:val="en-US"/>
          </w:rPr>
          <w:t>www</w:t>
        </w:r>
        <w:r w:rsidRPr="005F00E6">
          <w:rPr>
            <w:rStyle w:val="a9"/>
            <w:rFonts w:ascii="Times New Roman" w:hAnsi="Times New Roman" w:cs="Times New Roman"/>
            <w:sz w:val="26"/>
            <w:szCs w:val="26"/>
          </w:rPr>
          <w:t>.kamenka36.ru</w:t>
        </w:r>
      </w:hyperlink>
      <w:r w:rsidRPr="005F00E6">
        <w:rPr>
          <w:rFonts w:ascii="Times New Roman" w:hAnsi="Times New Roman" w:cs="Times New Roman"/>
          <w:sz w:val="26"/>
          <w:szCs w:val="26"/>
        </w:rPr>
        <w:t>);</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в федеральной государственной информационной системе «Единый портал государственных и муниципальных услуг (функций)»(</w:t>
      </w:r>
      <w:hyperlink r:id="rId13" w:history="1">
        <w:r w:rsidRPr="005F00E6">
          <w:rPr>
            <w:rStyle w:val="a9"/>
            <w:rFonts w:ascii="Times New Roman" w:hAnsi="Times New Roman" w:cs="Times New Roman"/>
            <w:sz w:val="26"/>
            <w:szCs w:val="26"/>
          </w:rPr>
          <w:t>www.gosuslugi.ru</w:t>
        </w:r>
      </w:hyperlink>
      <w:r w:rsidRPr="005F00E6">
        <w:rPr>
          <w:rFonts w:ascii="Times New Roman" w:hAnsi="Times New Roman" w:cs="Times New Roman"/>
          <w:sz w:val="26"/>
          <w:szCs w:val="26"/>
        </w:rPr>
        <w:t>) (далее – Единый портал);</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на официальном сайте многофункционального центра (</w:t>
      </w:r>
      <w:r w:rsidRPr="005F00E6">
        <w:rPr>
          <w:rFonts w:ascii="Times New Roman" w:hAnsi="Times New Roman" w:cs="Times New Roman"/>
          <w:color w:val="000000"/>
          <w:sz w:val="26"/>
          <w:szCs w:val="26"/>
        </w:rPr>
        <w:t>mfc.vr</w:t>
      </w:r>
      <w:r w:rsidRPr="005F00E6">
        <w:rPr>
          <w:rFonts w:ascii="Times New Roman" w:hAnsi="Times New Roman" w:cs="Times New Roman"/>
          <w:color w:val="000000"/>
          <w:sz w:val="26"/>
          <w:szCs w:val="26"/>
          <w:lang w:val="en-US"/>
        </w:rPr>
        <w:t>n</w:t>
      </w:r>
      <w:r w:rsidRPr="005F00E6">
        <w:rPr>
          <w:rFonts w:ascii="Times New Roman" w:hAnsi="Times New Roman" w:cs="Times New Roman"/>
          <w:color w:val="000000"/>
          <w:sz w:val="26"/>
          <w:szCs w:val="26"/>
        </w:rPr>
        <w:t>.ru</w:t>
      </w:r>
      <w:r w:rsidRPr="005F00E6">
        <w:rPr>
          <w:rFonts w:ascii="Times New Roman" w:hAnsi="Times New Roman" w:cs="Times New Roman"/>
          <w:sz w:val="26"/>
          <w:szCs w:val="26"/>
        </w:rPr>
        <w:t xml:space="preserve"> );</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на информационном стенде в администрации;</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на информационном стенде в многофункциональном центре.</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xml:space="preserve">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lastRenderedPageBreak/>
        <w:t>- непосредственно в администрации, многофункциональном центре;</w:t>
      </w:r>
    </w:p>
    <w:p w:rsidR="000173CA" w:rsidRPr="005F00E6" w:rsidRDefault="000173CA" w:rsidP="005F00E6">
      <w:pPr>
        <w:autoSpaceDE w:val="0"/>
        <w:autoSpaceDN w:val="0"/>
        <w:adjustRightInd w:val="0"/>
        <w:ind w:firstLine="709"/>
        <w:jc w:val="both"/>
        <w:rPr>
          <w:rFonts w:ascii="Times New Roman" w:hAnsi="Times New Roman" w:cs="Times New Roman"/>
          <w:sz w:val="26"/>
          <w:szCs w:val="26"/>
        </w:rPr>
      </w:pPr>
      <w:r w:rsidRPr="005F00E6">
        <w:rPr>
          <w:rFonts w:ascii="Times New Roman" w:hAnsi="Times New Roman" w:cs="Times New Roman"/>
          <w:sz w:val="26"/>
          <w:szCs w:val="26"/>
        </w:rPr>
        <w:t>- с использованием средств телефонной связи, средств сети Интернет.</w:t>
      </w:r>
    </w:p>
    <w:p w:rsidR="000173CA" w:rsidRPr="005F00E6" w:rsidRDefault="000173CA" w:rsidP="005F00E6">
      <w:pPr>
        <w:autoSpaceDE w:val="0"/>
        <w:autoSpaceDN w:val="0"/>
        <w:adjustRightInd w:val="0"/>
        <w:jc w:val="both"/>
        <w:rPr>
          <w:rFonts w:ascii="Times New Roman" w:hAnsi="Times New Roman" w:cs="Times New Roman"/>
          <w:sz w:val="26"/>
          <w:szCs w:val="26"/>
        </w:rPr>
      </w:pPr>
      <w:r w:rsidRPr="005F00E6">
        <w:rPr>
          <w:rFonts w:ascii="Times New Roman" w:hAnsi="Times New Roman" w:cs="Times New Roman"/>
          <w:sz w:val="26"/>
          <w:szCs w:val="26"/>
        </w:rPr>
        <w:t xml:space="preserve">           - с использованием средств телефонной связи, средств сети Интернет.</w:t>
      </w:r>
    </w:p>
    <w:p w:rsidR="000173CA" w:rsidRPr="005F00E6" w:rsidRDefault="000173CA" w:rsidP="005F00E6">
      <w:pPr>
        <w:autoSpaceDE w:val="0"/>
        <w:autoSpaceDN w:val="0"/>
        <w:adjustRightInd w:val="0"/>
        <w:jc w:val="both"/>
        <w:rPr>
          <w:rFonts w:ascii="Times New Roman" w:hAnsi="Times New Roman" w:cs="Times New Roman"/>
          <w:sz w:val="26"/>
          <w:szCs w:val="26"/>
        </w:rPr>
      </w:pPr>
      <w:r w:rsidRPr="005F00E6">
        <w:rPr>
          <w:rFonts w:ascii="Times New Roman" w:hAnsi="Times New Roman" w:cs="Times New Roman"/>
          <w:sz w:val="26"/>
          <w:szCs w:val="26"/>
        </w:rPr>
        <w:t xml:space="preserve"> </w:t>
      </w:r>
    </w:p>
    <w:p w:rsidR="000173CA" w:rsidRPr="005F00E6" w:rsidRDefault="000173CA" w:rsidP="005F00E6">
      <w:pPr>
        <w:widowControl w:val="0"/>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6"/>
          <w:szCs w:val="26"/>
        </w:rPr>
      </w:pPr>
      <w:r w:rsidRPr="005F00E6">
        <w:rPr>
          <w:rFonts w:ascii="Times New Roman" w:hAnsi="Times New Roman" w:cs="Times New Roman"/>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0173CA" w:rsidRPr="005F00E6" w:rsidRDefault="000173CA" w:rsidP="005F00E6">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6"/>
          <w:szCs w:val="26"/>
        </w:rPr>
      </w:pPr>
      <w:r w:rsidRPr="005F00E6">
        <w:rPr>
          <w:rFonts w:ascii="Times New Roman" w:hAnsi="Times New Roman" w:cs="Times New Roman"/>
          <w:sz w:val="26"/>
          <w:szCs w:val="26"/>
        </w:rPr>
        <w:t>непосредственно в администрации,</w:t>
      </w:r>
    </w:p>
    <w:p w:rsidR="000173CA" w:rsidRPr="005F00E6" w:rsidRDefault="000173CA" w:rsidP="005F00E6">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6"/>
          <w:szCs w:val="26"/>
        </w:rPr>
      </w:pPr>
      <w:r w:rsidRPr="005F00E6">
        <w:rPr>
          <w:rFonts w:ascii="Times New Roman" w:hAnsi="Times New Roman" w:cs="Times New Roman"/>
          <w:sz w:val="26"/>
          <w:szCs w:val="26"/>
        </w:rPr>
        <w:t>непосредственно в МФЦ;</w:t>
      </w:r>
    </w:p>
    <w:p w:rsidR="000173CA" w:rsidRPr="00C204EC" w:rsidRDefault="000173CA" w:rsidP="005F00E6">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6"/>
          <w:szCs w:val="26"/>
        </w:rPr>
      </w:pPr>
      <w:r w:rsidRPr="005F00E6">
        <w:rPr>
          <w:rFonts w:ascii="Times New Roman" w:hAnsi="Times New Roman" w:cs="Times New Roman"/>
          <w:sz w:val="26"/>
          <w:szCs w:val="26"/>
        </w:rPr>
        <w:t>с использованием средств телефонной связи, средств сети Интернет.</w:t>
      </w:r>
      <w:r>
        <w:rPr>
          <w:rFonts w:ascii="Times New Roman" w:hAnsi="Times New Roman" w:cs="Times New Roman"/>
          <w:sz w:val="26"/>
          <w:szCs w:val="26"/>
          <w:lang w:eastAsia="ru-RU"/>
        </w:rPr>
        <w:t xml:space="preserve"> </w:t>
      </w:r>
    </w:p>
    <w:p w:rsidR="000173CA" w:rsidRPr="00C204EC" w:rsidRDefault="000173CA"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0173CA" w:rsidRPr="00C204EC" w:rsidRDefault="000173CA" w:rsidP="00F67A18">
      <w:pPr>
        <w:tabs>
          <w:tab w:val="num" w:pos="0"/>
        </w:tabs>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173CA" w:rsidRPr="00C204EC" w:rsidRDefault="000173CA" w:rsidP="00F67A18">
      <w:pPr>
        <w:tabs>
          <w:tab w:val="num" w:pos="0"/>
        </w:tabs>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0173CA" w:rsidRPr="00C204EC" w:rsidRDefault="000173CA"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текст настоящего Административного регламента;</w:t>
      </w:r>
    </w:p>
    <w:p w:rsidR="000173CA" w:rsidRPr="00C204EC" w:rsidRDefault="000173CA" w:rsidP="00F67A18">
      <w:pPr>
        <w:numPr>
          <w:ilvl w:val="0"/>
          <w:numId w:val="8"/>
        </w:numPr>
        <w:tabs>
          <w:tab w:val="num" w:pos="0"/>
        </w:tabs>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тексты, выдержки из нормативных правовых актов, регулирующих предоставление муниципальной услуги;</w:t>
      </w:r>
    </w:p>
    <w:p w:rsidR="000173CA" w:rsidRPr="00C204EC" w:rsidRDefault="000173CA"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формы, образцы заявлений, иных документов.</w:t>
      </w:r>
    </w:p>
    <w:p w:rsidR="000173CA" w:rsidRPr="00C204EC" w:rsidRDefault="000173CA"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0173CA" w:rsidRPr="00C204EC" w:rsidRDefault="000173CA"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о порядке предоставления муниципальной услуги;</w:t>
      </w:r>
    </w:p>
    <w:p w:rsidR="000173CA" w:rsidRPr="00C204EC" w:rsidRDefault="000173CA"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о ходе предоставления муниципальной услуги;</w:t>
      </w:r>
    </w:p>
    <w:p w:rsidR="000173CA" w:rsidRPr="00C204EC" w:rsidRDefault="000173CA" w:rsidP="00BD2E12">
      <w:pPr>
        <w:numPr>
          <w:ilvl w:val="0"/>
          <w:numId w:val="8"/>
        </w:numPr>
        <w:tabs>
          <w:tab w:val="num" w:pos="0"/>
        </w:tabs>
        <w:autoSpaceDE w:val="0"/>
        <w:autoSpaceDN w:val="0"/>
        <w:adjustRightInd w:val="0"/>
        <w:spacing w:after="0" w:line="240" w:lineRule="auto"/>
        <w:ind w:left="567"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об отказе в предоставлении муниципальной услуги.</w:t>
      </w:r>
    </w:p>
    <w:p w:rsidR="000173CA" w:rsidRPr="00C204EC" w:rsidRDefault="000173CA"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0173CA" w:rsidRPr="00C204EC" w:rsidRDefault="000173CA" w:rsidP="00F67A18">
      <w:pPr>
        <w:numPr>
          <w:ilvl w:val="2"/>
          <w:numId w:val="1"/>
        </w:numPr>
        <w:tabs>
          <w:tab w:val="num" w:pos="0"/>
        </w:tabs>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0173CA" w:rsidRPr="00C204EC" w:rsidRDefault="000173CA" w:rsidP="00F67A18">
      <w:pPr>
        <w:tabs>
          <w:tab w:val="num" w:pos="0"/>
        </w:tabs>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0173CA" w:rsidRPr="00C204EC" w:rsidRDefault="000173CA" w:rsidP="00F67A18">
      <w:pPr>
        <w:tabs>
          <w:tab w:val="num" w:pos="0"/>
        </w:tabs>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0173CA" w:rsidRPr="00C204EC" w:rsidRDefault="000173CA" w:rsidP="00BD2E12">
      <w:pPr>
        <w:tabs>
          <w:tab w:val="num" w:pos="0"/>
        </w:tabs>
        <w:autoSpaceDE w:val="0"/>
        <w:autoSpaceDN w:val="0"/>
        <w:adjustRightInd w:val="0"/>
        <w:spacing w:after="0" w:line="240" w:lineRule="auto"/>
        <w:ind w:left="567"/>
        <w:jc w:val="both"/>
        <w:rPr>
          <w:rFonts w:ascii="Times New Roman" w:hAnsi="Times New Roman" w:cs="Times New Roman"/>
          <w:sz w:val="26"/>
          <w:szCs w:val="26"/>
          <w:lang w:eastAsia="ru-RU"/>
        </w:rPr>
      </w:pPr>
    </w:p>
    <w:p w:rsidR="000173CA" w:rsidRPr="00C204EC" w:rsidRDefault="000173CA" w:rsidP="00F04160">
      <w:pPr>
        <w:numPr>
          <w:ilvl w:val="0"/>
          <w:numId w:val="1"/>
        </w:numPr>
        <w:tabs>
          <w:tab w:val="left" w:pos="1440"/>
          <w:tab w:val="left" w:pos="1560"/>
        </w:tabs>
        <w:spacing w:after="0" w:line="240" w:lineRule="auto"/>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Стандарт предоставления муниципальной услуги</w:t>
      </w:r>
    </w:p>
    <w:p w:rsidR="000173CA" w:rsidRPr="00C204EC" w:rsidRDefault="000173CA" w:rsidP="00F04160">
      <w:pPr>
        <w:tabs>
          <w:tab w:val="left" w:pos="1440"/>
          <w:tab w:val="left" w:pos="1560"/>
        </w:tabs>
        <w:spacing w:after="0" w:line="240" w:lineRule="auto"/>
        <w:ind w:firstLine="709"/>
        <w:jc w:val="both"/>
        <w:rPr>
          <w:rFonts w:ascii="Times New Roman" w:hAnsi="Times New Roman" w:cs="Times New Roman"/>
          <w:b/>
          <w:bCs/>
          <w:sz w:val="26"/>
          <w:szCs w:val="26"/>
          <w:lang w:eastAsia="ru-RU"/>
        </w:rPr>
      </w:pPr>
    </w:p>
    <w:p w:rsidR="000173CA" w:rsidRPr="00C204EC" w:rsidRDefault="000173CA" w:rsidP="00570E3D">
      <w:pPr>
        <w:numPr>
          <w:ilvl w:val="1"/>
          <w:numId w:val="1"/>
        </w:numPr>
        <w:tabs>
          <w:tab w:val="num" w:pos="142"/>
          <w:tab w:val="left" w:pos="1134"/>
        </w:tabs>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Наименование муниципальной услуги – «</w:t>
      </w:r>
      <w:r w:rsidRPr="00C204EC">
        <w:rPr>
          <w:rFonts w:ascii="Times New Roman" w:hAnsi="Times New Roman" w:cs="Times New Roman"/>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204EC">
        <w:rPr>
          <w:rFonts w:ascii="Times New Roman" w:hAnsi="Times New Roman" w:cs="Times New Roman"/>
          <w:sz w:val="26"/>
          <w:szCs w:val="26"/>
          <w:lang w:eastAsia="ru-RU"/>
        </w:rPr>
        <w:t>».</w:t>
      </w:r>
    </w:p>
    <w:p w:rsidR="000173CA" w:rsidRPr="00C204EC" w:rsidRDefault="000173CA" w:rsidP="00570E3D">
      <w:pPr>
        <w:numPr>
          <w:ilvl w:val="1"/>
          <w:numId w:val="1"/>
        </w:numPr>
        <w:tabs>
          <w:tab w:val="num" w:pos="142"/>
          <w:tab w:val="left" w:pos="1134"/>
        </w:tabs>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Наименование органа, представляющего муниципальную услугу.</w:t>
      </w:r>
    </w:p>
    <w:p w:rsidR="000173CA" w:rsidRPr="00C204EC" w:rsidRDefault="000173CA" w:rsidP="00570E3D">
      <w:pPr>
        <w:numPr>
          <w:ilvl w:val="2"/>
          <w:numId w:val="1"/>
        </w:numPr>
        <w:tabs>
          <w:tab w:val="num" w:pos="142"/>
        </w:tabs>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Орган, предоставляющий муниципальную услугу: администр</w:t>
      </w:r>
      <w:r>
        <w:rPr>
          <w:rFonts w:ascii="Times New Roman" w:hAnsi="Times New Roman" w:cs="Times New Roman"/>
          <w:sz w:val="26"/>
          <w:szCs w:val="26"/>
          <w:lang w:eastAsia="ru-RU"/>
        </w:rPr>
        <w:t xml:space="preserve">ация Каменского городского </w:t>
      </w:r>
      <w:r w:rsidRPr="00C204EC">
        <w:rPr>
          <w:rFonts w:ascii="Times New Roman" w:hAnsi="Times New Roman" w:cs="Times New Roman"/>
          <w:sz w:val="26"/>
          <w:szCs w:val="26"/>
          <w:lang w:eastAsia="ru-RU"/>
        </w:rPr>
        <w:t xml:space="preserve"> поселения.</w:t>
      </w:r>
    </w:p>
    <w:p w:rsidR="000173CA" w:rsidRPr="00C204EC" w:rsidRDefault="000173CA" w:rsidP="00123B41">
      <w:pPr>
        <w:numPr>
          <w:ilvl w:val="2"/>
          <w:numId w:val="1"/>
        </w:numPr>
        <w:autoSpaceDE w:val="0"/>
        <w:autoSpaceDN w:val="0"/>
        <w:adjustRightInd w:val="0"/>
        <w:spacing w:after="0" w:line="240" w:lineRule="auto"/>
        <w:ind w:left="0"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Администрация при предоставлении муниципальной услуги в целях получения документов, необходимых для </w:t>
      </w:r>
      <w:r w:rsidRPr="00C204EC">
        <w:rPr>
          <w:rFonts w:ascii="Times New Roman" w:hAnsi="Times New Roman" w:cs="Times New Roman"/>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204EC">
        <w:rPr>
          <w:rFonts w:ascii="Times New Roman" w:hAnsi="Times New Roman" w:cs="Times New Roman"/>
          <w:sz w:val="26"/>
          <w:szCs w:val="26"/>
          <w:lang w:eastAsia="ru-RU"/>
        </w:rPr>
        <w:t xml:space="preserve">, осуществляет взаимодействие с Управлением Федеральной службы государственной регистрации, кадастра и картографии по Воронежской области, </w:t>
      </w:r>
      <w:r w:rsidRPr="00C204EC">
        <w:rPr>
          <w:rFonts w:ascii="Times New Roman" w:hAnsi="Times New Roman" w:cs="Times New Roman"/>
          <w:sz w:val="26"/>
          <w:szCs w:val="26"/>
        </w:rPr>
        <w:t>Управлением ГИБДД ГУ МВД России по Воронежской области</w:t>
      </w:r>
      <w:r w:rsidRPr="00C204EC">
        <w:rPr>
          <w:rFonts w:ascii="Times New Roman" w:hAnsi="Times New Roman" w:cs="Times New Roman"/>
          <w:sz w:val="26"/>
          <w:szCs w:val="26"/>
          <w:lang w:eastAsia="ru-RU"/>
        </w:rPr>
        <w:t>.</w:t>
      </w:r>
    </w:p>
    <w:p w:rsidR="000173CA" w:rsidRPr="00C204EC" w:rsidRDefault="000173CA" w:rsidP="001409DB">
      <w:pPr>
        <w:numPr>
          <w:ilvl w:val="2"/>
          <w:numId w:val="1"/>
        </w:numPr>
        <w:tabs>
          <w:tab w:val="num" w:pos="142"/>
        </w:tabs>
        <w:autoSpaceDE w:val="0"/>
        <w:autoSpaceDN w:val="0"/>
        <w:adjustRightInd w:val="0"/>
        <w:spacing w:after="0"/>
        <w:ind w:left="0" w:firstLine="709"/>
        <w:jc w:val="both"/>
        <w:rPr>
          <w:rFonts w:ascii="Times New Roman" w:hAnsi="Times New Roman" w:cs="Times New Roman"/>
          <w:sz w:val="26"/>
          <w:szCs w:val="26"/>
        </w:rPr>
      </w:pPr>
      <w:r w:rsidRPr="00C204EC">
        <w:rPr>
          <w:rFonts w:ascii="Times New Roman" w:hAnsi="Times New Roman" w:cs="Times New Roman"/>
          <w:sz w:val="26"/>
          <w:szCs w:val="26"/>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cs="Times New Roman"/>
          <w:sz w:val="26"/>
          <w:szCs w:val="26"/>
          <w:lang w:eastAsia="ru-RU"/>
        </w:rPr>
        <w:t xml:space="preserve"> </w:t>
      </w:r>
      <w:r w:rsidRPr="001409DB">
        <w:rPr>
          <w:rFonts w:ascii="Times New Roman" w:hAnsi="Times New Roman" w:cs="Times New Roman"/>
          <w:sz w:val="26"/>
          <w:szCs w:val="26"/>
        </w:rPr>
        <w:t>постановлением  администрации Каменского городского поселения № 25  от «18» 02 2016 года.</w:t>
      </w:r>
    </w:p>
    <w:p w:rsidR="000173CA" w:rsidRPr="00C204EC" w:rsidRDefault="000173CA" w:rsidP="00945CA0">
      <w:pPr>
        <w:pStyle w:val="a6"/>
        <w:numPr>
          <w:ilvl w:val="1"/>
          <w:numId w:val="1"/>
        </w:numPr>
        <w:tabs>
          <w:tab w:val="num" w:pos="142"/>
          <w:tab w:val="left" w:pos="1134"/>
        </w:tabs>
        <w:autoSpaceDE w:val="0"/>
        <w:autoSpaceDN w:val="0"/>
        <w:adjustRightInd w:val="0"/>
        <w:spacing w:after="0" w:line="240" w:lineRule="auto"/>
        <w:ind w:left="0"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Результат предоставления муниципальной услуги.</w:t>
      </w:r>
    </w:p>
    <w:p w:rsidR="000173CA" w:rsidRPr="00C204EC" w:rsidRDefault="000173CA" w:rsidP="00945CA0">
      <w:pPr>
        <w:pStyle w:val="ConsPlusNormal"/>
        <w:ind w:firstLine="709"/>
        <w:jc w:val="both"/>
        <w:rPr>
          <w:rFonts w:ascii="Times New Roman" w:hAnsi="Times New Roman" w:cs="Times New Roman"/>
          <w:sz w:val="26"/>
          <w:szCs w:val="26"/>
        </w:rPr>
      </w:pPr>
      <w:r w:rsidRPr="00C204EC">
        <w:rPr>
          <w:rFonts w:ascii="Times New Roman" w:hAnsi="Times New Roman" w:cs="Times New Roman"/>
          <w:sz w:val="26"/>
          <w:szCs w:val="26"/>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0173CA" w:rsidRPr="00C204EC" w:rsidRDefault="000173CA" w:rsidP="00945CA0">
      <w:pPr>
        <w:tabs>
          <w:tab w:val="num" w:pos="142"/>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2.4.Срок предоставления муниципальной услуги.</w:t>
      </w:r>
    </w:p>
    <w:p w:rsidR="000173CA" w:rsidRPr="00C204EC" w:rsidRDefault="000173CA" w:rsidP="00945CA0">
      <w:pPr>
        <w:tabs>
          <w:tab w:val="num" w:pos="142"/>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0173CA" w:rsidRPr="00C204EC" w:rsidRDefault="000173CA" w:rsidP="00945CA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2.4.2. При предоставлении муниципальной услуги сроки прохождения отдельных административных процедур составляют: </w:t>
      </w:r>
    </w:p>
    <w:p w:rsidR="000173CA" w:rsidRPr="00C204EC" w:rsidRDefault="000173CA" w:rsidP="00945CA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Срок регистрации заявления и прилагаемых к нему документов - в течение 2 календарных дней.</w:t>
      </w:r>
    </w:p>
    <w:p w:rsidR="000173CA" w:rsidRPr="00C204EC" w:rsidRDefault="000173CA" w:rsidP="00945CA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0173CA" w:rsidRPr="00C204EC" w:rsidRDefault="000173CA" w:rsidP="00945CA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Срок рассмотрения  представленных документов  и принятия решения о принятии заявителя на учёт либо об отказе в предоставлении муниципальной услуги –</w:t>
      </w:r>
      <w:r>
        <w:rPr>
          <w:rFonts w:ascii="Times New Roman" w:hAnsi="Times New Roman" w:cs="Times New Roman"/>
          <w:sz w:val="26"/>
          <w:szCs w:val="26"/>
          <w:lang w:eastAsia="ru-RU"/>
        </w:rPr>
        <w:t xml:space="preserve"> </w:t>
      </w:r>
      <w:r w:rsidRPr="00C204EC">
        <w:rPr>
          <w:rFonts w:ascii="Times New Roman" w:hAnsi="Times New Roman" w:cs="Times New Roman"/>
          <w:sz w:val="26"/>
          <w:szCs w:val="26"/>
          <w:lang w:eastAsia="ru-RU"/>
        </w:rPr>
        <w:t>в течение 25 календарных дней.</w:t>
      </w:r>
    </w:p>
    <w:p w:rsidR="000173CA" w:rsidRPr="00C204EC" w:rsidRDefault="000173CA" w:rsidP="00BD2E12">
      <w:pPr>
        <w:pStyle w:val="ConsPlusNormal"/>
        <w:ind w:firstLine="567"/>
        <w:jc w:val="both"/>
        <w:rPr>
          <w:rFonts w:ascii="Times New Roman" w:hAnsi="Times New Roman" w:cs="Times New Roman"/>
          <w:sz w:val="26"/>
          <w:szCs w:val="26"/>
        </w:rPr>
      </w:pPr>
      <w:r w:rsidRPr="00C204EC">
        <w:rPr>
          <w:rFonts w:ascii="Times New Roman" w:hAnsi="Times New Roman" w:cs="Times New Roman"/>
          <w:sz w:val="26"/>
          <w:szCs w:val="26"/>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0173CA" w:rsidRPr="00C204EC" w:rsidRDefault="000173CA" w:rsidP="00BD2E12">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173CA" w:rsidRPr="00C204EC" w:rsidRDefault="000173CA" w:rsidP="00BD2E12">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Оснований для приостановления сроков предоставления муниципальной услуги законодательством не предусмотрено.</w:t>
      </w:r>
    </w:p>
    <w:p w:rsidR="000173CA" w:rsidRPr="00C204EC" w:rsidRDefault="000173CA" w:rsidP="00C815F9">
      <w:pPr>
        <w:numPr>
          <w:ilvl w:val="1"/>
          <w:numId w:val="5"/>
        </w:numPr>
        <w:tabs>
          <w:tab w:val="left" w:pos="1440"/>
          <w:tab w:val="left" w:pos="1560"/>
        </w:tabs>
        <w:spacing w:after="0" w:line="240" w:lineRule="auto"/>
        <w:ind w:hanging="721"/>
        <w:jc w:val="center"/>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Правовые основы для предоставления муниципальной услуги.</w:t>
      </w:r>
    </w:p>
    <w:p w:rsidR="000173CA" w:rsidRPr="00C204EC" w:rsidRDefault="000173CA" w:rsidP="00570E3D">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Предоставление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использования»осуществляется в соответствии с:</w:t>
      </w:r>
    </w:p>
    <w:p w:rsidR="000173CA" w:rsidRPr="00C204EC" w:rsidRDefault="005B0667" w:rsidP="00570E3D">
      <w:pPr>
        <w:pStyle w:val="ConsPlusNormal"/>
        <w:ind w:firstLine="540"/>
        <w:jc w:val="both"/>
        <w:rPr>
          <w:rFonts w:ascii="Times New Roman" w:hAnsi="Times New Roman" w:cs="Times New Roman"/>
          <w:sz w:val="26"/>
          <w:szCs w:val="26"/>
        </w:rPr>
      </w:pPr>
      <w:hyperlink r:id="rId14" w:history="1">
        <w:r w:rsidR="000173CA" w:rsidRPr="00C204EC">
          <w:rPr>
            <w:rFonts w:ascii="Times New Roman" w:hAnsi="Times New Roman" w:cs="Times New Roman"/>
            <w:sz w:val="26"/>
            <w:szCs w:val="26"/>
          </w:rPr>
          <w:t>Конституцией</w:t>
        </w:r>
      </w:hyperlink>
      <w:r w:rsidR="000173CA" w:rsidRPr="00C204EC">
        <w:rPr>
          <w:rFonts w:ascii="Times New Roman" w:hAnsi="Times New Roman" w:cs="Times New Roman"/>
          <w:sz w:val="26"/>
          <w:szCs w:val="26"/>
        </w:rPr>
        <w:t xml:space="preserve"> Российской Федерации ("Российская газета", 21.01.2009, N 7; "Собрание законодательства РФ", 26.01.2009, N 4, ст. 445; "Парламентская газета", 23 - 29.01.2009, N 4);</w:t>
      </w:r>
    </w:p>
    <w:p w:rsidR="000173CA" w:rsidRPr="00C204EC" w:rsidRDefault="000173CA" w:rsidP="00DC6963">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Жилищным </w:t>
      </w:r>
      <w:hyperlink r:id="rId15" w:history="1">
        <w:r w:rsidRPr="00C204EC">
          <w:rPr>
            <w:rFonts w:ascii="Times New Roman" w:hAnsi="Times New Roman" w:cs="Times New Roman"/>
            <w:sz w:val="26"/>
            <w:szCs w:val="26"/>
            <w:lang w:eastAsia="ru-RU"/>
          </w:rPr>
          <w:t>кодексом</w:t>
        </w:r>
      </w:hyperlink>
      <w:r w:rsidRPr="00C204EC">
        <w:rPr>
          <w:rFonts w:ascii="Times New Roman" w:hAnsi="Times New Roman" w:cs="Times New Roman"/>
          <w:sz w:val="26"/>
          <w:szCs w:val="26"/>
          <w:lang w:eastAsia="ru-RU"/>
        </w:rPr>
        <w:t xml:space="preserve"> Российской Федерации ("Собрание законодательства РФ", 03.01.2005, N 1 (часть 1) ст. 14; "Российская газета", 12.01.2005, N 1; "Парламентская газета", 15.01.2005, N 7-8);</w:t>
      </w:r>
    </w:p>
    <w:p w:rsidR="000173CA" w:rsidRPr="00C204EC" w:rsidRDefault="000173CA" w:rsidP="00DC6963">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Федеральным </w:t>
      </w:r>
      <w:hyperlink r:id="rId16" w:history="1">
        <w:r w:rsidRPr="00C204EC">
          <w:rPr>
            <w:rFonts w:ascii="Times New Roman" w:hAnsi="Times New Roman" w:cs="Times New Roman"/>
            <w:sz w:val="26"/>
            <w:szCs w:val="26"/>
            <w:lang w:eastAsia="ru-RU"/>
          </w:rPr>
          <w:t>законом</w:t>
        </w:r>
      </w:hyperlink>
      <w:r w:rsidRPr="00C204EC">
        <w:rPr>
          <w:rFonts w:ascii="Times New Roman" w:hAnsi="Times New Roman" w:cs="Times New Roman"/>
          <w:sz w:val="26"/>
          <w:szCs w:val="26"/>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0173CA" w:rsidRPr="00C204EC" w:rsidRDefault="000173CA" w:rsidP="00570E3D">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Федеральным </w:t>
      </w:r>
      <w:hyperlink r:id="rId17" w:history="1">
        <w:r w:rsidRPr="00C204EC">
          <w:rPr>
            <w:rFonts w:ascii="Times New Roman" w:hAnsi="Times New Roman" w:cs="Times New Roman"/>
            <w:sz w:val="26"/>
            <w:szCs w:val="26"/>
          </w:rPr>
          <w:t>законом</w:t>
        </w:r>
      </w:hyperlink>
      <w:r w:rsidRPr="00C204EC">
        <w:rPr>
          <w:rFonts w:ascii="Times New Roman" w:hAnsi="Times New Roman" w:cs="Times New Roman"/>
          <w:sz w:val="26"/>
          <w:szCs w:val="26"/>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0173CA" w:rsidRPr="00C204EC" w:rsidRDefault="005B0667" w:rsidP="00DC6963">
      <w:pPr>
        <w:pStyle w:val="ConsPlusNormal"/>
        <w:ind w:firstLine="567"/>
        <w:jc w:val="both"/>
        <w:rPr>
          <w:rFonts w:ascii="Times New Roman" w:hAnsi="Times New Roman" w:cs="Times New Roman"/>
          <w:sz w:val="26"/>
          <w:szCs w:val="26"/>
        </w:rPr>
      </w:pPr>
      <w:hyperlink r:id="rId18" w:history="1">
        <w:r w:rsidR="000173CA" w:rsidRPr="00C204EC">
          <w:rPr>
            <w:rFonts w:ascii="Times New Roman" w:hAnsi="Times New Roman" w:cs="Times New Roman"/>
            <w:sz w:val="26"/>
            <w:szCs w:val="26"/>
          </w:rPr>
          <w:t>Законом</w:t>
        </w:r>
      </w:hyperlink>
      <w:r w:rsidR="000173CA" w:rsidRPr="00C204EC">
        <w:rPr>
          <w:rFonts w:ascii="Times New Roman" w:hAnsi="Times New Roman" w:cs="Times New Roman"/>
          <w:sz w:val="26"/>
          <w:szCs w:val="26"/>
        </w:rPr>
        <w:t xml:space="preserve"> Воронежской области от 30.11.2015№166-ОЗ "О порядке учета граждан, нуждающихся в предоставлении жилых помещений по договорам найма жилых помещений жилищного фонда социального использования  в Воронежской области" (Информационная система «Портал Воронежской области в сети Интернет» http://www.govvrn.ru, 01.12.2015);</w:t>
      </w:r>
    </w:p>
    <w:p w:rsidR="000173CA" w:rsidRPr="00C204EC" w:rsidRDefault="005B0667" w:rsidP="00570E3D">
      <w:pPr>
        <w:pStyle w:val="ConsPlusNormal"/>
        <w:ind w:firstLine="540"/>
        <w:jc w:val="both"/>
        <w:rPr>
          <w:rFonts w:ascii="Times New Roman" w:hAnsi="Times New Roman" w:cs="Times New Roman"/>
          <w:sz w:val="26"/>
          <w:szCs w:val="26"/>
        </w:rPr>
      </w:pPr>
      <w:hyperlink r:id="rId19" w:history="1">
        <w:r w:rsidR="000173CA" w:rsidRPr="00C204EC">
          <w:rPr>
            <w:rFonts w:ascii="Times New Roman" w:hAnsi="Times New Roman" w:cs="Times New Roman"/>
            <w:sz w:val="26"/>
            <w:szCs w:val="26"/>
          </w:rPr>
          <w:t>Уставом</w:t>
        </w:r>
      </w:hyperlink>
      <w:r w:rsidR="000173CA">
        <w:rPr>
          <w:rFonts w:ascii="Times New Roman" w:hAnsi="Times New Roman" w:cs="Times New Roman"/>
          <w:sz w:val="26"/>
          <w:szCs w:val="26"/>
        </w:rPr>
        <w:t xml:space="preserve"> Каменского городского  поселения Каменского </w:t>
      </w:r>
      <w:r w:rsidR="000173CA" w:rsidRPr="00C204EC">
        <w:rPr>
          <w:rFonts w:ascii="Times New Roman" w:hAnsi="Times New Roman" w:cs="Times New Roman"/>
          <w:sz w:val="26"/>
          <w:szCs w:val="26"/>
        </w:rPr>
        <w:t>муниципального района Воронежской области и другими нормативно - правовыми ак</w:t>
      </w:r>
      <w:r w:rsidR="000173CA">
        <w:rPr>
          <w:rFonts w:ascii="Times New Roman" w:hAnsi="Times New Roman" w:cs="Times New Roman"/>
          <w:sz w:val="26"/>
          <w:szCs w:val="26"/>
        </w:rPr>
        <w:t xml:space="preserve">тами    Каменского городского  поселения Каменского </w:t>
      </w:r>
      <w:r w:rsidR="000173CA" w:rsidRPr="00C204EC">
        <w:rPr>
          <w:rFonts w:ascii="Times New Roman" w:hAnsi="Times New Roman" w:cs="Times New Roman"/>
          <w:sz w:val="26"/>
          <w:szCs w:val="26"/>
        </w:rPr>
        <w:t xml:space="preserve">  муниципального района  Воронежской области.</w:t>
      </w:r>
    </w:p>
    <w:p w:rsidR="000173CA" w:rsidRPr="00C204EC" w:rsidRDefault="000173CA" w:rsidP="00B10C68">
      <w:pPr>
        <w:numPr>
          <w:ilvl w:val="1"/>
          <w:numId w:val="3"/>
        </w:numPr>
        <w:tabs>
          <w:tab w:val="clear" w:pos="1155"/>
          <w:tab w:val="left" w:pos="709"/>
          <w:tab w:val="num" w:pos="792"/>
        </w:tabs>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173CA" w:rsidRPr="00C204EC" w:rsidRDefault="000173CA" w:rsidP="00B10C68">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Муниципальная услуга предоставляется на основании заявления, поступившего в администрацию или в МФЦ.</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Заявление представляется заявителем лично в администрацию или МФЦ</w:t>
      </w:r>
      <w:r>
        <w:rPr>
          <w:rFonts w:ascii="Times New Roman" w:hAnsi="Times New Roman" w:cs="Times New Roman"/>
          <w:sz w:val="26"/>
          <w:szCs w:val="26"/>
          <w:vertAlign w:val="superscript"/>
          <w:lang w:eastAsia="ru-RU"/>
        </w:rPr>
        <w:t xml:space="preserve"> </w:t>
      </w:r>
      <w:r>
        <w:rPr>
          <w:rFonts w:ascii="Times New Roman" w:hAnsi="Times New Roman" w:cs="Times New Roman"/>
          <w:sz w:val="26"/>
          <w:szCs w:val="26"/>
          <w:lang w:eastAsia="ru-RU"/>
        </w:rPr>
        <w:t xml:space="preserve"> </w:t>
      </w:r>
      <w:r w:rsidRPr="00C204EC">
        <w:rPr>
          <w:rFonts w:ascii="Times New Roman" w:hAnsi="Times New Roman" w:cs="Times New Roman"/>
          <w:sz w:val="26"/>
          <w:szCs w:val="26"/>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Форма заявления приведена в приложении № 2 к настоящему административному регламенту.</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Заявление должно быть подписано заявителем либо представителем заявителя.</w:t>
      </w:r>
    </w:p>
    <w:p w:rsidR="000173CA" w:rsidRPr="00C204EC" w:rsidRDefault="000173CA" w:rsidP="00B10C68">
      <w:pPr>
        <w:pStyle w:val="ConsPlusNormal"/>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173CA" w:rsidRPr="00C204EC" w:rsidRDefault="000173CA" w:rsidP="00B10C68">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К заявлению прилагаются следующие документы:</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lastRenderedPageBreak/>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 заключение (отчет) оценщика о рыночной стоимости транспортного средства;</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а) </w:t>
      </w:r>
      <w:hyperlink r:id="rId20" w:history="1">
        <w:r w:rsidRPr="00C204EC">
          <w:rPr>
            <w:rFonts w:ascii="Times New Roman" w:hAnsi="Times New Roman" w:cs="Times New Roman"/>
            <w:color w:val="0000FF"/>
            <w:sz w:val="26"/>
            <w:szCs w:val="26"/>
          </w:rPr>
          <w:t>справка</w:t>
        </w:r>
      </w:hyperlink>
      <w:r w:rsidRPr="00C204EC">
        <w:rPr>
          <w:rFonts w:ascii="Times New Roman" w:hAnsi="Times New Roman" w:cs="Times New Roman"/>
          <w:sz w:val="26"/>
          <w:szCs w:val="26"/>
        </w:rPr>
        <w:t xml:space="preserve"> о доходах физического лица с места работы по форме 2-НДФЛ;</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21" w:history="1">
        <w:r w:rsidRPr="00C204EC">
          <w:rPr>
            <w:rFonts w:ascii="Times New Roman" w:hAnsi="Times New Roman" w:cs="Times New Roman"/>
            <w:color w:val="0000FF"/>
            <w:sz w:val="26"/>
            <w:szCs w:val="26"/>
          </w:rPr>
          <w:t>статье 228</w:t>
        </w:r>
      </w:hyperlink>
      <w:r w:rsidRPr="00C204EC">
        <w:rPr>
          <w:rFonts w:ascii="Times New Roman" w:hAnsi="Times New Roman" w:cs="Times New Roman"/>
          <w:sz w:val="26"/>
          <w:szCs w:val="26"/>
        </w:rPr>
        <w:t xml:space="preserve"> Налогового кодекса Российской Федерации);</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0173CA" w:rsidRPr="00C204EC" w:rsidRDefault="000173CA" w:rsidP="000E14DC">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0173CA" w:rsidRPr="00C204EC" w:rsidRDefault="000173CA" w:rsidP="00B10C68">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173CA" w:rsidRPr="00C204EC" w:rsidRDefault="000173CA" w:rsidP="00B10C68">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Pr="00C204EC">
        <w:rPr>
          <w:rFonts w:ascii="Times New Roman" w:hAnsi="Times New Roman" w:cs="Times New Roman"/>
          <w:sz w:val="26"/>
          <w:szCs w:val="26"/>
          <w:lang w:eastAsia="ru-RU"/>
        </w:rPr>
        <w:lastRenderedPageBreak/>
        <w:t>самоуправления и иных органов, участвующих в предоставлении государственных и муниципальных услуг:</w:t>
      </w:r>
    </w:p>
    <w:p w:rsidR="000173CA" w:rsidRPr="00C204EC" w:rsidRDefault="000173CA" w:rsidP="007F4F08">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lang w:eastAsia="ru-RU"/>
        </w:rPr>
        <w:t>-</w:t>
      </w:r>
      <w:r w:rsidRPr="00C204EC">
        <w:rPr>
          <w:rFonts w:ascii="Times New Roman" w:hAnsi="Times New Roman" w:cs="Times New Roman"/>
          <w:sz w:val="26"/>
          <w:szCs w:val="26"/>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0173CA" w:rsidRPr="00C204EC" w:rsidRDefault="000173CA" w:rsidP="007F4F08">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w:t>
      </w:r>
      <w:hyperlink r:id="rId22" w:history="1">
        <w:r w:rsidRPr="00C204EC">
          <w:rPr>
            <w:rFonts w:ascii="Times New Roman" w:hAnsi="Times New Roman" w:cs="Times New Roman"/>
            <w:color w:val="0000FF"/>
            <w:sz w:val="26"/>
            <w:szCs w:val="26"/>
          </w:rPr>
          <w:t>закона</w:t>
        </w:r>
      </w:hyperlink>
      <w:r w:rsidRPr="00C204EC">
        <w:rPr>
          <w:rFonts w:ascii="Times New Roman" w:hAnsi="Times New Roman" w:cs="Times New Roman"/>
          <w:sz w:val="26"/>
          <w:szCs w:val="26"/>
        </w:rPr>
        <w:t xml:space="preserve"> от 21 июля 1997 года N 122-ФЗ "О государственной регистрации прав на недвижимое имущество и сделок с ним");</w:t>
      </w:r>
    </w:p>
    <w:p w:rsidR="000173CA" w:rsidRPr="00C204EC" w:rsidRDefault="000173CA" w:rsidP="007F4F08">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подтверждающие сведения о наличии (отсутствии) в собственности гражданина и (или) членов его семьи транспортных средств;</w:t>
      </w:r>
    </w:p>
    <w:p w:rsidR="000173CA" w:rsidRPr="00C204EC" w:rsidRDefault="000173CA" w:rsidP="007F4F08">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0173CA" w:rsidRPr="00C204EC" w:rsidRDefault="000173CA" w:rsidP="007F4F08">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0173CA" w:rsidRPr="00C204EC" w:rsidRDefault="000173CA" w:rsidP="007F4F08">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б) кадастровая справка о кадастровой стоимости недвижимого имущества (для земельного участка);</w:t>
      </w:r>
    </w:p>
    <w:p w:rsidR="000173CA" w:rsidRPr="00C204EC" w:rsidRDefault="000173CA" w:rsidP="00003EF9">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0173CA" w:rsidRPr="00C204EC" w:rsidRDefault="000173CA" w:rsidP="00F04160">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Запрещается требовать от заявителя:</w:t>
      </w:r>
    </w:p>
    <w:p w:rsidR="000173CA" w:rsidRPr="00C204EC" w:rsidRDefault="000173CA" w:rsidP="00F04160">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173CA" w:rsidRPr="00C204EC" w:rsidRDefault="000173CA" w:rsidP="00F04160">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3" w:history="1">
        <w:r w:rsidRPr="00C204EC">
          <w:rPr>
            <w:rFonts w:ascii="Times New Roman" w:hAnsi="Times New Roman" w:cs="Times New Roman"/>
            <w:sz w:val="26"/>
            <w:szCs w:val="26"/>
            <w:lang w:eastAsia="ru-RU"/>
          </w:rPr>
          <w:t>части 6 статьи 7</w:t>
        </w:r>
      </w:hyperlink>
      <w:r w:rsidRPr="00C204EC">
        <w:rPr>
          <w:rFonts w:ascii="Times New Roman" w:hAnsi="Times New Roman" w:cs="Times New Roman"/>
          <w:sz w:val="26"/>
          <w:szCs w:val="26"/>
          <w:lang w:eastAsia="ru-RU"/>
        </w:rPr>
        <w:t xml:space="preserve"> Федерального закона "Об организации предоставления государственных и муниципальных услуг".</w:t>
      </w:r>
    </w:p>
    <w:p w:rsidR="000173CA" w:rsidRPr="00C204EC" w:rsidRDefault="000173CA" w:rsidP="00E028C4">
      <w:pPr>
        <w:autoSpaceDE w:val="0"/>
        <w:autoSpaceDN w:val="0"/>
        <w:adjustRightInd w:val="0"/>
        <w:spacing w:after="0"/>
        <w:ind w:firstLine="709"/>
        <w:jc w:val="both"/>
        <w:rPr>
          <w:rFonts w:ascii="Times New Roman" w:hAnsi="Times New Roman" w:cs="Times New Roman"/>
          <w:sz w:val="26"/>
          <w:szCs w:val="26"/>
        </w:rPr>
      </w:pPr>
      <w:r w:rsidRPr="00C204EC">
        <w:rPr>
          <w:rFonts w:ascii="Times New Roman" w:hAnsi="Times New Roman" w:cs="Times New Roman"/>
          <w:sz w:val="26"/>
          <w:szCs w:val="26"/>
          <w:lang w:eastAsia="ru-RU"/>
        </w:rPr>
        <w:t>2.6.3.</w:t>
      </w:r>
      <w:r w:rsidRPr="00C204EC">
        <w:rPr>
          <w:rFonts w:ascii="Times New Roman" w:hAnsi="Times New Roman" w:cs="Times New Roman"/>
          <w:sz w:val="26"/>
          <w:szCs w:val="26"/>
        </w:rPr>
        <w:t xml:space="preserve"> Перечень услуг, которые являются необходимыми и обязательными для предоставления муниципальной услуги, в том числе сведения о документах, </w:t>
      </w:r>
      <w:r w:rsidRPr="00C204EC">
        <w:rPr>
          <w:rFonts w:ascii="Times New Roman" w:hAnsi="Times New Roman" w:cs="Times New Roman"/>
          <w:sz w:val="26"/>
          <w:szCs w:val="26"/>
        </w:rPr>
        <w:lastRenderedPageBreak/>
        <w:t>выдаваемых организациями, участвующими в предоставлении муниципальной услуги.</w:t>
      </w:r>
    </w:p>
    <w:p w:rsidR="000173CA" w:rsidRPr="00C204EC" w:rsidRDefault="000173CA" w:rsidP="00E028C4">
      <w:pPr>
        <w:autoSpaceDE w:val="0"/>
        <w:autoSpaceDN w:val="0"/>
        <w:adjustRightInd w:val="0"/>
        <w:spacing w:after="0"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 проведение оценки рыночной стоимости транспортного средства.</w:t>
      </w:r>
    </w:p>
    <w:p w:rsidR="000173CA" w:rsidRPr="00C204EC" w:rsidRDefault="000173CA" w:rsidP="00E028C4">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2.7. Исчерпывающий перечень оснований для отказа в приеме документов, необходимых  для предоставления муниципальной услуги.</w:t>
      </w:r>
    </w:p>
    <w:p w:rsidR="000173CA" w:rsidRPr="00C204EC" w:rsidRDefault="000173CA" w:rsidP="00B56BC3">
      <w:pPr>
        <w:tabs>
          <w:tab w:val="num" w:pos="792"/>
          <w:tab w:val="left" w:pos="1440"/>
          <w:tab w:val="left" w:pos="1560"/>
        </w:tabs>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Перечень оснований для отказа в приеме документов, необходимых для предоставления муниципальной услуги:</w:t>
      </w:r>
    </w:p>
    <w:p w:rsidR="000173CA" w:rsidRPr="00C204EC" w:rsidRDefault="000173CA" w:rsidP="00B56BC3">
      <w:pPr>
        <w:tabs>
          <w:tab w:val="left" w:pos="1440"/>
          <w:tab w:val="left" w:pos="1560"/>
        </w:tabs>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0173CA" w:rsidRPr="00C204EC" w:rsidRDefault="000173CA" w:rsidP="00B56BC3">
      <w:pPr>
        <w:tabs>
          <w:tab w:val="left" w:pos="1440"/>
          <w:tab w:val="left" w:pos="1560"/>
        </w:tabs>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заявление подано лицом, не уполномоченным совершать такого рода действия.</w:t>
      </w:r>
    </w:p>
    <w:p w:rsidR="000173CA" w:rsidRPr="00C204EC" w:rsidRDefault="000173CA" w:rsidP="00E260C8">
      <w:pPr>
        <w:pStyle w:val="a6"/>
        <w:numPr>
          <w:ilvl w:val="1"/>
          <w:numId w:val="18"/>
        </w:numPr>
        <w:tabs>
          <w:tab w:val="left" w:pos="993"/>
          <w:tab w:val="left" w:pos="1560"/>
        </w:tabs>
        <w:spacing w:after="0" w:line="240" w:lineRule="auto"/>
        <w:ind w:left="0"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Исчерпывающий перечень оснований для отказа в предоставлении муниципальной услуги:</w:t>
      </w:r>
    </w:p>
    <w:p w:rsidR="000173CA" w:rsidRPr="00C204EC" w:rsidRDefault="000173CA" w:rsidP="008A369A">
      <w:pPr>
        <w:tabs>
          <w:tab w:val="left" w:pos="1440"/>
          <w:tab w:val="left" w:pos="1560"/>
        </w:tabs>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непредставление указанных в п. 2.6.1 настоящего административного регламента документов;</w:t>
      </w:r>
    </w:p>
    <w:p w:rsidR="000173CA" w:rsidRPr="00C204EC" w:rsidRDefault="000173CA" w:rsidP="00E260C8">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 представлены документы, которые не подтверждают право соответствующих граждан состоять на учете;</w:t>
      </w:r>
    </w:p>
    <w:p w:rsidR="000173CA" w:rsidRPr="00C204EC" w:rsidRDefault="000173CA" w:rsidP="00E260C8">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установлен факт представления заведомо недостоверной информации;</w:t>
      </w:r>
    </w:p>
    <w:p w:rsidR="000173CA" w:rsidRPr="00C204EC" w:rsidRDefault="000173CA" w:rsidP="00E260C8">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
    <w:p w:rsidR="000173CA" w:rsidRPr="00C204EC" w:rsidRDefault="000173CA" w:rsidP="001F1EB2">
      <w:pPr>
        <w:numPr>
          <w:ilvl w:val="1"/>
          <w:numId w:val="4"/>
        </w:numPr>
        <w:tabs>
          <w:tab w:val="num" w:pos="1155"/>
          <w:tab w:val="left" w:pos="1440"/>
          <w:tab w:val="left" w:pos="1560"/>
        </w:tabs>
        <w:spacing w:after="0" w:line="240" w:lineRule="auto"/>
        <w:ind w:hanging="228"/>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Размер платы, взимаемой с заявителя при предоставлении муниципальной услуги.</w:t>
      </w:r>
    </w:p>
    <w:p w:rsidR="000173CA" w:rsidRPr="00C204EC" w:rsidRDefault="000173CA" w:rsidP="001F1EB2">
      <w:pPr>
        <w:tabs>
          <w:tab w:val="num" w:pos="792"/>
          <w:tab w:val="left" w:pos="1440"/>
          <w:tab w:val="left" w:pos="1560"/>
        </w:tabs>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Муниципальная услуга предоставляется на бесплатной основе. </w:t>
      </w:r>
    </w:p>
    <w:p w:rsidR="000173CA" w:rsidRPr="00C204EC" w:rsidRDefault="000173CA" w:rsidP="001F1EB2">
      <w:pPr>
        <w:numPr>
          <w:ilvl w:val="1"/>
          <w:numId w:val="4"/>
        </w:numPr>
        <w:tabs>
          <w:tab w:val="clear" w:pos="795"/>
          <w:tab w:val="num" w:pos="0"/>
          <w:tab w:val="num" w:pos="1155"/>
          <w:tab w:val="left" w:pos="1440"/>
          <w:tab w:val="left" w:pos="1560"/>
        </w:tabs>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Максимальный срок ожидания в очереди при подаче запроса о предоставлении муниципальной услуги не должен превышать 15 минут.</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0173CA" w:rsidRPr="00C204EC" w:rsidRDefault="000173CA" w:rsidP="0095637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2.11.</w:t>
      </w:r>
      <w:r w:rsidRPr="00C204EC">
        <w:rPr>
          <w:rFonts w:ascii="Times New Roman" w:hAnsi="Times New Roman" w:cs="Times New Roman"/>
          <w:sz w:val="26"/>
          <w:szCs w:val="26"/>
          <w:lang w:eastAsia="ru-RU"/>
        </w:rPr>
        <w:tab/>
        <w:t>Срок регистрации запроса заявителя о предоставлении муниципальной услуги.</w:t>
      </w:r>
    </w:p>
    <w:p w:rsidR="000173CA" w:rsidRPr="00C204EC" w:rsidRDefault="000173CA" w:rsidP="0088511F">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0173CA" w:rsidRPr="00C204EC" w:rsidRDefault="000173CA" w:rsidP="0088511F">
      <w:pPr>
        <w:pStyle w:val="a6"/>
        <w:numPr>
          <w:ilvl w:val="1"/>
          <w:numId w:val="12"/>
        </w:numPr>
        <w:tabs>
          <w:tab w:val="num" w:pos="1155"/>
          <w:tab w:val="left" w:pos="1560"/>
        </w:tabs>
        <w:spacing w:after="0" w:line="240" w:lineRule="auto"/>
        <w:ind w:left="0"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Требования к помещениям, в которых предоставляется муниципальная услуга.</w:t>
      </w:r>
    </w:p>
    <w:p w:rsidR="000173CA" w:rsidRPr="00C204EC" w:rsidRDefault="000173CA" w:rsidP="0088511F">
      <w:pPr>
        <w:pStyle w:val="a6"/>
        <w:numPr>
          <w:ilvl w:val="2"/>
          <w:numId w:val="12"/>
        </w:numPr>
        <w:autoSpaceDE w:val="0"/>
        <w:autoSpaceDN w:val="0"/>
        <w:adjustRightInd w:val="0"/>
        <w:spacing w:after="0" w:line="240" w:lineRule="auto"/>
        <w:ind w:left="0"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Прием граждан осуществляется в специально выделенных для предоставления муниципальных услуг помещениях.</w:t>
      </w:r>
    </w:p>
    <w:p w:rsidR="000173CA" w:rsidRPr="00C204EC" w:rsidRDefault="000173CA" w:rsidP="0088511F">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173CA" w:rsidRPr="00C204EC" w:rsidRDefault="000173CA" w:rsidP="001F1EB2">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У входа в каждое помещение размещается табличка с наименованием помещения (зал ожидания, приема/выдачи документов и т.д.).</w:t>
      </w:r>
    </w:p>
    <w:p w:rsidR="000173CA" w:rsidRPr="00C204EC" w:rsidRDefault="000173CA"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173CA" w:rsidRPr="00C204EC" w:rsidRDefault="000173CA" w:rsidP="001F1EB2">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Доступ заявителей к парковочным местам является бесплатным.</w:t>
      </w:r>
    </w:p>
    <w:p w:rsidR="000173CA" w:rsidRPr="00C204EC" w:rsidRDefault="000173CA"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173CA" w:rsidRPr="00C204EC" w:rsidRDefault="000173CA"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Места информирования, предназначенные для ознакомления заявителей с информационными материалами, оборудуются:</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информационными стендами, на которых размещается визуальная и текстовая информация;</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стульями и столами для оформления документов.</w:t>
      </w:r>
    </w:p>
    <w:p w:rsidR="000173CA" w:rsidRPr="00C204EC" w:rsidRDefault="000173CA" w:rsidP="001F1EB2">
      <w:pPr>
        <w:autoSpaceDE w:val="0"/>
        <w:autoSpaceDN w:val="0"/>
        <w:adjustRightInd w:val="0"/>
        <w:spacing w:after="0" w:line="240" w:lineRule="auto"/>
        <w:ind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К информационным стендам должна быть обеспечена возможность свободного доступа граждан.</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На информационных стендах, а также на официальных сайтах в сети Интернет размещается следующая обязательная информация:</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номера телефонов, факсов, адреса официальных сайтов, электронной почты органов, предоставляющих муниципальную услугу;</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режим работы органов, предоставляющих муниципальную услугу;</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графики личного приема граждан уполномоченными должностными лицами;</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текст настоящего административного регламента (полная версия - на официальном сайте администрации в сети Интернет);</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тексты, выдержки из нормативных правовых актов, регулирующих предоставление муниципальной услуги;</w:t>
      </w:r>
    </w:p>
    <w:p w:rsidR="000173CA" w:rsidRPr="00C204EC" w:rsidRDefault="000173CA" w:rsidP="001F1EB2">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образцы оформления документов.</w:t>
      </w:r>
    </w:p>
    <w:p w:rsidR="000173CA" w:rsidRPr="00C204EC" w:rsidRDefault="000173CA" w:rsidP="001F1EB2">
      <w:pPr>
        <w:numPr>
          <w:ilvl w:val="2"/>
          <w:numId w:val="9"/>
        </w:numPr>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173CA" w:rsidRPr="00C204EC" w:rsidRDefault="000173CA" w:rsidP="00C536F3">
      <w:pPr>
        <w:numPr>
          <w:ilvl w:val="2"/>
          <w:numId w:val="9"/>
        </w:numPr>
        <w:autoSpaceDE w:val="0"/>
        <w:autoSpaceDN w:val="0"/>
        <w:adjustRightInd w:val="0"/>
        <w:spacing w:after="0" w:line="240" w:lineRule="auto"/>
        <w:ind w:left="426"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Требования к обеспечению условий доступности муниципальных услуг для инвалидов.</w:t>
      </w:r>
    </w:p>
    <w:p w:rsidR="000173CA" w:rsidRPr="00C204EC" w:rsidRDefault="000173CA" w:rsidP="00C536F3">
      <w:pPr>
        <w:pStyle w:val="ConsPlusNormal"/>
        <w:ind w:firstLine="709"/>
        <w:jc w:val="both"/>
        <w:outlineLvl w:val="0"/>
        <w:rPr>
          <w:rFonts w:ascii="Times New Roman" w:hAnsi="Times New Roman" w:cs="Times New Roman"/>
          <w:sz w:val="26"/>
          <w:szCs w:val="26"/>
          <w:lang w:eastAsia="ru-RU"/>
        </w:rPr>
      </w:pPr>
      <w:r w:rsidRPr="00C204EC">
        <w:rPr>
          <w:rFonts w:ascii="Times New Roman" w:hAnsi="Times New Roman" w:cs="Times New Roman"/>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w:t>
      </w:r>
      <w:hyperlink r:id="rId24" w:history="1">
        <w:r w:rsidRPr="00C204EC">
          <w:rPr>
            <w:rStyle w:val="a9"/>
            <w:rFonts w:ascii="Times New Roman" w:hAnsi="Times New Roman" w:cs="Times New Roman"/>
            <w:sz w:val="26"/>
            <w:szCs w:val="26"/>
          </w:rPr>
          <w:t>законом</w:t>
        </w:r>
      </w:hyperlink>
      <w:r w:rsidRPr="00C204EC">
        <w:rPr>
          <w:rFonts w:ascii="Times New Roman" w:hAnsi="Times New Roman" w:cs="Times New Roman"/>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173CA" w:rsidRPr="00C204EC" w:rsidRDefault="000173CA" w:rsidP="00C536F3">
      <w:pPr>
        <w:autoSpaceDE w:val="0"/>
        <w:autoSpaceDN w:val="0"/>
        <w:adjustRightInd w:val="0"/>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Если здание</w:t>
      </w:r>
      <w:r w:rsidRPr="00C204EC">
        <w:rPr>
          <w:rFonts w:ascii="Times New Roman" w:hAnsi="Times New Roman" w:cs="Times New Roman"/>
          <w:sz w:val="26"/>
          <w:szCs w:val="26"/>
        </w:rPr>
        <w:t xml:space="preserve"> и помещения</w:t>
      </w:r>
      <w:r w:rsidRPr="00C204EC">
        <w:rPr>
          <w:rFonts w:ascii="Times New Roman" w:hAnsi="Times New Roman" w:cs="Times New Roman"/>
          <w:sz w:val="26"/>
          <w:szCs w:val="26"/>
          <w:lang w:eastAsia="ru-RU"/>
        </w:rPr>
        <w:t xml:space="preserve">, в котором </w:t>
      </w:r>
      <w:r w:rsidRPr="00C204EC">
        <w:rPr>
          <w:rFonts w:ascii="Times New Roman" w:hAnsi="Times New Roman" w:cs="Times New Roman"/>
          <w:sz w:val="26"/>
          <w:szCs w:val="26"/>
        </w:rPr>
        <w:t>предоставляется</w:t>
      </w:r>
      <w:r w:rsidRPr="00C204EC">
        <w:rPr>
          <w:rFonts w:ascii="Times New Roman" w:hAnsi="Times New Roman" w:cs="Times New Roman"/>
          <w:sz w:val="26"/>
          <w:szCs w:val="26"/>
          <w:lang w:eastAsia="ru-RU"/>
        </w:rPr>
        <w:t xml:space="preserve"> услуга не приспособлены или не полностью приспособлены для потребностей инвалидов, </w:t>
      </w:r>
      <w:r w:rsidRPr="00C204EC">
        <w:rPr>
          <w:rFonts w:ascii="Times New Roman" w:hAnsi="Times New Roman" w:cs="Times New Roman"/>
          <w:sz w:val="26"/>
          <w:szCs w:val="26"/>
          <w:lang w:eastAsia="ru-RU"/>
        </w:rPr>
        <w:lastRenderedPageBreak/>
        <w:t>орган, предоставляющий муниципальную услугу обеспечивает предоставление муниципальной услуги по месту жительства инвалида.</w:t>
      </w:r>
    </w:p>
    <w:p w:rsidR="000173CA" w:rsidRPr="00C204EC" w:rsidRDefault="000173CA" w:rsidP="0095637A">
      <w:pPr>
        <w:numPr>
          <w:ilvl w:val="1"/>
          <w:numId w:val="12"/>
        </w:numPr>
        <w:tabs>
          <w:tab w:val="num" w:pos="1155"/>
          <w:tab w:val="left" w:pos="1560"/>
        </w:tabs>
        <w:spacing w:after="0" w:line="240" w:lineRule="auto"/>
        <w:ind w:hanging="86"/>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Показатели доступности и качества муниципальной услуги.</w:t>
      </w:r>
    </w:p>
    <w:p w:rsidR="000173CA" w:rsidRPr="00C204EC" w:rsidRDefault="000173CA" w:rsidP="0095637A">
      <w:pPr>
        <w:widowControl w:val="0"/>
        <w:numPr>
          <w:ilvl w:val="2"/>
          <w:numId w:val="12"/>
        </w:numPr>
        <w:suppressAutoHyphens/>
        <w:autoSpaceDE w:val="0"/>
        <w:spacing w:after="0" w:line="240" w:lineRule="auto"/>
        <w:ind w:hanging="1023"/>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Показателями доступности муниципальной услуги являются:</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оборудование мест ожидания в органе предоставляющего услугу доступными местами общего пользования;</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соблюдение графика работы органа предоставляющего услугу;</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возможность получения муниципальной услуги в МФЦ;</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173CA" w:rsidRPr="00C204EC" w:rsidRDefault="000173CA" w:rsidP="001F1EB2">
      <w:pPr>
        <w:widowControl w:val="0"/>
        <w:numPr>
          <w:ilvl w:val="2"/>
          <w:numId w:val="10"/>
        </w:numPr>
        <w:suppressAutoHyphens/>
        <w:autoSpaceDE w:val="0"/>
        <w:spacing w:after="0" w:line="240" w:lineRule="auto"/>
        <w:ind w:hanging="1023"/>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Показателями качества муниципальной услуги являются:</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соблюдение сроков предоставления муниципальной услуги;</w:t>
      </w:r>
    </w:p>
    <w:p w:rsidR="000173CA" w:rsidRPr="00C204EC" w:rsidRDefault="000173CA" w:rsidP="001F1EB2">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173CA" w:rsidRPr="00C204EC" w:rsidRDefault="000173CA" w:rsidP="001F1EB2">
      <w:pPr>
        <w:numPr>
          <w:ilvl w:val="1"/>
          <w:numId w:val="10"/>
        </w:numPr>
        <w:tabs>
          <w:tab w:val="left" w:pos="284"/>
          <w:tab w:val="num" w:pos="1155"/>
        </w:tabs>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173CA" w:rsidRPr="00C204EC" w:rsidRDefault="000173CA" w:rsidP="001F1EB2">
      <w:pPr>
        <w:tabs>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0173CA" w:rsidRPr="00C204EC" w:rsidRDefault="000173CA" w:rsidP="001F1EB2">
      <w:pPr>
        <w:tabs>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p>
    <w:p w:rsidR="000173CA" w:rsidRPr="00C204EC" w:rsidRDefault="000173CA" w:rsidP="001F1EB2">
      <w:pPr>
        <w:tabs>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DD6C86">
        <w:rPr>
          <w:rFonts w:ascii="Times New Roman" w:hAnsi="Times New Roman" w:cs="Times New Roman"/>
          <w:sz w:val="26"/>
          <w:szCs w:val="26"/>
          <w:lang w:val="en-US"/>
        </w:rPr>
        <w:t>www</w:t>
      </w:r>
      <w:r w:rsidRPr="00DD6C86">
        <w:rPr>
          <w:rFonts w:ascii="Times New Roman" w:hAnsi="Times New Roman" w:cs="Times New Roman"/>
          <w:sz w:val="26"/>
          <w:szCs w:val="26"/>
        </w:rPr>
        <w:t>.kamenka36.ru</w:t>
      </w:r>
      <w:r w:rsidRPr="00DD6C86">
        <w:rPr>
          <w:rFonts w:ascii="Times New Roman" w:hAnsi="Times New Roman" w:cs="Times New Roman"/>
          <w:sz w:val="26"/>
          <w:szCs w:val="26"/>
          <w:lang w:eastAsia="ru-RU"/>
        </w:rPr>
        <w:t>),</w:t>
      </w:r>
      <w:r w:rsidRPr="00C204EC">
        <w:rPr>
          <w:rFonts w:ascii="Times New Roman" w:hAnsi="Times New Roman" w:cs="Times New Roman"/>
          <w:sz w:val="26"/>
          <w:szCs w:val="26"/>
          <w:lang w:eastAsia="ru-RU"/>
        </w:rPr>
        <w:t xml:space="preserve">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0173CA" w:rsidRPr="00C204EC" w:rsidRDefault="000173CA" w:rsidP="001F1EB2">
      <w:pPr>
        <w:tabs>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2.14.3.Заявитель в целях получения муниципальной услуги может подать заявление в форме электронного документа с использованием Единого портала </w:t>
      </w:r>
      <w:r w:rsidRPr="00C204EC">
        <w:rPr>
          <w:rFonts w:ascii="Times New Roman" w:hAnsi="Times New Roman" w:cs="Times New Roman"/>
          <w:sz w:val="26"/>
          <w:szCs w:val="26"/>
          <w:lang w:eastAsia="ru-RU"/>
        </w:rPr>
        <w:lastRenderedPageBreak/>
        <w:t>государственных и муниципальных услуг (функций) и (или) Портала государственных и муниципальных услуг Воронежской области.</w:t>
      </w:r>
    </w:p>
    <w:p w:rsidR="000173CA" w:rsidRPr="00C204EC" w:rsidRDefault="000173CA" w:rsidP="001F1EB2">
      <w:pPr>
        <w:tabs>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173CA" w:rsidRPr="00C204EC" w:rsidRDefault="000173CA" w:rsidP="001F1EB2">
      <w:pPr>
        <w:tabs>
          <w:tab w:val="left" w:pos="1560"/>
        </w:tabs>
        <w:autoSpaceDE w:val="0"/>
        <w:autoSpaceDN w:val="0"/>
        <w:adjustRightInd w:val="0"/>
        <w:spacing w:after="0" w:line="240" w:lineRule="auto"/>
        <w:ind w:firstLine="709"/>
        <w:jc w:val="both"/>
        <w:rPr>
          <w:rFonts w:ascii="Times New Roman" w:hAnsi="Times New Roman" w:cs="Times New Roman"/>
          <w:sz w:val="26"/>
          <w:szCs w:val="26"/>
          <w:lang w:eastAsia="ru-RU"/>
        </w:rPr>
      </w:pPr>
    </w:p>
    <w:p w:rsidR="000173CA" w:rsidRPr="00C204EC" w:rsidRDefault="000173CA" w:rsidP="00F04160">
      <w:pPr>
        <w:numPr>
          <w:ilvl w:val="0"/>
          <w:numId w:val="2"/>
        </w:numPr>
        <w:tabs>
          <w:tab w:val="left" w:pos="1560"/>
        </w:tabs>
        <w:spacing w:after="0" w:line="240" w:lineRule="auto"/>
        <w:ind w:firstLine="709"/>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val="en-US" w:eastAsia="ru-RU"/>
        </w:rPr>
        <w:t>C</w:t>
      </w:r>
      <w:r w:rsidRPr="00C204EC">
        <w:rPr>
          <w:rFonts w:ascii="Times New Roman" w:hAnsi="Times New Roman" w:cs="Times New Roman"/>
          <w:b/>
          <w:bCs/>
          <w:sz w:val="26"/>
          <w:szCs w:val="26"/>
          <w:lang w:eastAsia="ru-RU"/>
        </w:rPr>
        <w:t>остав, последовательность и сроки выполнения административных процедур, требования к порядку их выполнения</w:t>
      </w:r>
    </w:p>
    <w:p w:rsidR="000173CA" w:rsidRPr="00C204EC" w:rsidRDefault="000173CA" w:rsidP="00F04160">
      <w:pPr>
        <w:tabs>
          <w:tab w:val="left" w:pos="1560"/>
        </w:tabs>
        <w:spacing w:after="0" w:line="240" w:lineRule="auto"/>
        <w:ind w:firstLine="709"/>
        <w:jc w:val="both"/>
        <w:rPr>
          <w:rFonts w:ascii="Times New Roman" w:hAnsi="Times New Roman" w:cs="Times New Roman"/>
          <w:sz w:val="26"/>
          <w:szCs w:val="26"/>
          <w:lang w:eastAsia="ru-RU"/>
        </w:rPr>
      </w:pPr>
    </w:p>
    <w:p w:rsidR="000173CA" w:rsidRPr="00C204EC" w:rsidRDefault="000173CA"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Предоставление муниципальной услуги включает в себя следующие административные процедуры:</w:t>
      </w:r>
    </w:p>
    <w:p w:rsidR="000173CA" w:rsidRPr="00C204EC" w:rsidRDefault="000173CA" w:rsidP="00C90956">
      <w:pPr>
        <w:autoSpaceDE w:val="0"/>
        <w:autoSpaceDN w:val="0"/>
        <w:adjustRightInd w:val="0"/>
        <w:spacing w:after="0" w:line="240" w:lineRule="auto"/>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прием и регистрация заявления и прилагаемых к нему документов;</w:t>
      </w:r>
    </w:p>
    <w:p w:rsidR="000173CA" w:rsidRPr="00C204EC" w:rsidRDefault="000173CA" w:rsidP="00C90956">
      <w:pPr>
        <w:autoSpaceDE w:val="0"/>
        <w:autoSpaceDN w:val="0"/>
        <w:adjustRightInd w:val="0"/>
        <w:spacing w:after="0" w:line="240" w:lineRule="auto"/>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0173CA" w:rsidRPr="00C204EC" w:rsidRDefault="000173CA" w:rsidP="00C90956">
      <w:pPr>
        <w:autoSpaceDE w:val="0"/>
        <w:autoSpaceDN w:val="0"/>
        <w:adjustRightInd w:val="0"/>
        <w:spacing w:after="0" w:line="240" w:lineRule="auto"/>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0173CA" w:rsidRPr="00C204EC" w:rsidRDefault="000173CA" w:rsidP="00F04160">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3.1.2. Последовательность действий при предоставлении муниципальной услуги отражена в </w:t>
      </w:r>
      <w:hyperlink r:id="rId25" w:history="1">
        <w:r w:rsidRPr="00C204EC">
          <w:rPr>
            <w:rFonts w:ascii="Times New Roman" w:hAnsi="Times New Roman" w:cs="Times New Roman"/>
            <w:sz w:val="26"/>
            <w:szCs w:val="26"/>
            <w:lang w:eastAsia="ru-RU"/>
          </w:rPr>
          <w:t>блок-схеме</w:t>
        </w:r>
      </w:hyperlink>
      <w:r w:rsidRPr="00C204EC">
        <w:rPr>
          <w:rFonts w:ascii="Times New Roman" w:hAnsi="Times New Roman" w:cs="Times New Roman"/>
          <w:sz w:val="26"/>
          <w:szCs w:val="26"/>
          <w:lang w:eastAsia="ru-RU"/>
        </w:rPr>
        <w:t xml:space="preserve"> предоставления муниципальной услуги, приведенной в приложении №3 к настоящему Административному регламенту.</w:t>
      </w:r>
    </w:p>
    <w:p w:rsidR="000173CA" w:rsidRPr="00C204EC" w:rsidRDefault="000173CA" w:rsidP="000F263D">
      <w:pPr>
        <w:autoSpaceDE w:val="0"/>
        <w:autoSpaceDN w:val="0"/>
        <w:adjustRightInd w:val="0"/>
        <w:spacing w:after="0" w:line="240" w:lineRule="auto"/>
        <w:ind w:firstLine="709"/>
        <w:jc w:val="center"/>
        <w:outlineLvl w:val="0"/>
        <w:rPr>
          <w:rFonts w:ascii="Times New Roman" w:hAnsi="Times New Roman" w:cs="Times New Roman"/>
          <w:sz w:val="26"/>
          <w:szCs w:val="26"/>
          <w:lang w:eastAsia="ru-RU"/>
        </w:rPr>
      </w:pPr>
      <w:r w:rsidRPr="00C204EC">
        <w:rPr>
          <w:rFonts w:ascii="Times New Roman" w:hAnsi="Times New Roman" w:cs="Times New Roman"/>
          <w:sz w:val="26"/>
          <w:szCs w:val="26"/>
          <w:lang w:eastAsia="ru-RU"/>
        </w:rPr>
        <w:t>3.2. Прием и регистрация заявления и прилагаемых к нему документов.</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3.2.2. При личном обращении заявителя или его уполномоченного представителя в администрацию либо в МФЦ специалист, ответственный за прием документов:</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устанавливает предмет обращения, устанавливает личность заявителя, проверяет документ, удостоверяющий личность заявителя;</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проверяет полномочия представителя гражданина действовать от его имени;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проверяет соответствие заявления установленным требованиям;</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сверяет копии документов с их подлинниками, заверяет их и возвращает подлинники заявителю;</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регистрирует заявление с прилагаемым комплектом документов;</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0173CA" w:rsidRPr="00C204EC" w:rsidRDefault="000173CA" w:rsidP="00F04160">
      <w:pPr>
        <w:widowControl w:val="0"/>
        <w:suppressAutoHyphens/>
        <w:autoSpaceDE w:val="0"/>
        <w:spacing w:after="0" w:line="240" w:lineRule="auto"/>
        <w:ind w:firstLine="709"/>
        <w:jc w:val="both"/>
        <w:rPr>
          <w:rFonts w:ascii="Times New Roman" w:hAnsi="Times New Roman" w:cs="Times New Roman"/>
          <w:sz w:val="26"/>
          <w:szCs w:val="26"/>
          <w:lang w:eastAsia="ar-SA"/>
        </w:rPr>
      </w:pPr>
      <w:r w:rsidRPr="00C204EC">
        <w:rPr>
          <w:rFonts w:ascii="Times New Roman" w:hAnsi="Times New Roman" w:cs="Times New Roman"/>
          <w:sz w:val="26"/>
          <w:szCs w:val="26"/>
          <w:lang w:eastAsia="ar-SA"/>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3.2.5.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3.2.6. Максимальный срок исполнения административной процедуры -  2</w:t>
      </w:r>
      <w:r>
        <w:rPr>
          <w:rFonts w:ascii="Times New Roman" w:hAnsi="Times New Roman" w:cs="Times New Roman"/>
          <w:sz w:val="26"/>
          <w:szCs w:val="26"/>
          <w:lang w:eastAsia="ru-RU"/>
        </w:rPr>
        <w:t xml:space="preserve"> </w:t>
      </w:r>
      <w:r w:rsidRPr="00C204EC">
        <w:rPr>
          <w:rFonts w:ascii="Times New Roman" w:hAnsi="Times New Roman" w:cs="Times New Roman"/>
          <w:sz w:val="26"/>
          <w:szCs w:val="26"/>
          <w:lang w:eastAsia="ru-RU"/>
        </w:rPr>
        <w:t>календарных дня.</w:t>
      </w:r>
    </w:p>
    <w:p w:rsidR="000173CA" w:rsidRPr="00C204EC" w:rsidRDefault="000173CA" w:rsidP="00A178FB">
      <w:pPr>
        <w:autoSpaceDE w:val="0"/>
        <w:autoSpaceDN w:val="0"/>
        <w:adjustRightInd w:val="0"/>
        <w:spacing w:after="0" w:line="240" w:lineRule="auto"/>
        <w:ind w:firstLine="709"/>
        <w:jc w:val="center"/>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3.3. </w:t>
      </w:r>
      <w:r w:rsidRPr="00C204EC">
        <w:rPr>
          <w:rFonts w:ascii="Times New Roman" w:hAnsi="Times New Roman" w:cs="Times New Roman"/>
          <w:sz w:val="26"/>
          <w:szCs w:val="26"/>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0173CA" w:rsidRPr="00C204EC" w:rsidRDefault="000173CA" w:rsidP="00C15275">
      <w:pPr>
        <w:autoSpaceDE w:val="0"/>
        <w:autoSpaceDN w:val="0"/>
        <w:adjustRightInd w:val="0"/>
        <w:spacing w:after="0"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lang w:eastAsia="ru-RU"/>
        </w:rPr>
        <w:t xml:space="preserve">3.3.3. В случае отсутствия в представленном пакете документов, </w:t>
      </w:r>
      <w:r w:rsidRPr="00C204EC">
        <w:rPr>
          <w:rFonts w:ascii="Times New Roman" w:hAnsi="Times New Roman" w:cs="Times New Roman"/>
          <w:sz w:val="26"/>
          <w:szCs w:val="26"/>
        </w:rPr>
        <w:t xml:space="preserve">указанных в </w:t>
      </w:r>
      <w:hyperlink r:id="rId26" w:history="1">
        <w:r w:rsidRPr="00C204EC">
          <w:rPr>
            <w:rFonts w:ascii="Times New Roman" w:hAnsi="Times New Roman" w:cs="Times New Roman"/>
            <w:color w:val="0000FF"/>
            <w:sz w:val="26"/>
            <w:szCs w:val="26"/>
          </w:rPr>
          <w:t>пункте 2.6.2</w:t>
        </w:r>
      </w:hyperlink>
      <w:r w:rsidRPr="00C204EC">
        <w:rPr>
          <w:rFonts w:ascii="Times New Roman" w:hAnsi="Times New Roman" w:cs="Times New Roman"/>
          <w:sz w:val="26"/>
          <w:szCs w:val="26"/>
        </w:rPr>
        <w:t xml:space="preserve"> настоящего административного регламента, специалист в течение 5 рабочих дней в рамках межведомственного взаимодействия направляет запросы в Управление Федеральной службы государственной регистрации, кадастра и картографии по Воронежской области, Управление ГИБДД ГУ МВД России по Воронежской области.</w:t>
      </w:r>
    </w:p>
    <w:p w:rsidR="000173CA" w:rsidRPr="00C204EC" w:rsidRDefault="000173CA" w:rsidP="00BC7588">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0173CA" w:rsidRPr="00C204EC" w:rsidRDefault="000173CA" w:rsidP="00BC7588">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0173CA" w:rsidRPr="00C204EC" w:rsidRDefault="000173CA" w:rsidP="00BC7588">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0173CA" w:rsidRPr="00C204EC" w:rsidRDefault="000173CA" w:rsidP="009D276E">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lang w:eastAsia="ru-RU"/>
        </w:rPr>
        <w:lastRenderedPageBreak/>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C204EC">
        <w:rPr>
          <w:rFonts w:ascii="Times New Roman" w:hAnsi="Times New Roman" w:cs="Times New Roman"/>
          <w:sz w:val="26"/>
          <w:szCs w:val="26"/>
        </w:rPr>
        <w:t>.</w:t>
      </w:r>
    </w:p>
    <w:p w:rsidR="000173CA" w:rsidRPr="00C204EC" w:rsidRDefault="000173CA" w:rsidP="009D276E">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обеспечивает подписание постановления и уведомления</w:t>
      </w:r>
      <w:r>
        <w:rPr>
          <w:rFonts w:ascii="Times New Roman" w:hAnsi="Times New Roman" w:cs="Times New Roman"/>
          <w:sz w:val="26"/>
          <w:szCs w:val="26"/>
        </w:rPr>
        <w:t xml:space="preserve"> главой </w:t>
      </w:r>
      <w:r w:rsidRPr="00C204EC">
        <w:rPr>
          <w:rFonts w:ascii="Times New Roman" w:hAnsi="Times New Roman" w:cs="Times New Roman"/>
          <w:sz w:val="26"/>
          <w:szCs w:val="26"/>
        </w:rPr>
        <w:t>поселения</w:t>
      </w:r>
      <w:r>
        <w:rPr>
          <w:rStyle w:val="a5"/>
          <w:rFonts w:ascii="Times New Roman" w:hAnsi="Times New Roman" w:cs="Times New Roman"/>
          <w:sz w:val="26"/>
          <w:szCs w:val="26"/>
        </w:rPr>
        <w:t xml:space="preserve"> </w:t>
      </w:r>
      <w:r w:rsidRPr="00C204EC">
        <w:rPr>
          <w:rFonts w:ascii="Times New Roman" w:hAnsi="Times New Roman" w:cs="Times New Roman"/>
          <w:sz w:val="26"/>
          <w:szCs w:val="26"/>
        </w:rPr>
        <w:t xml:space="preserve"> и их регистрацию.</w:t>
      </w:r>
    </w:p>
    <w:p w:rsidR="000173CA" w:rsidRPr="00C204EC" w:rsidRDefault="000173CA" w:rsidP="009D276E">
      <w:pPr>
        <w:autoSpaceDE w:val="0"/>
        <w:autoSpaceDN w:val="0"/>
        <w:adjustRightInd w:val="0"/>
        <w:spacing w:after="0" w:line="240" w:lineRule="auto"/>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w:t>
      </w:r>
      <w:r>
        <w:rPr>
          <w:rFonts w:ascii="Times New Roman" w:hAnsi="Times New Roman" w:cs="Times New Roman"/>
          <w:sz w:val="26"/>
          <w:szCs w:val="26"/>
        </w:rPr>
        <w:t>главой поселения</w:t>
      </w:r>
      <w:r w:rsidRPr="00C204EC">
        <w:rPr>
          <w:rFonts w:ascii="Times New Roman" w:hAnsi="Times New Roman" w:cs="Times New Roman"/>
          <w:sz w:val="26"/>
          <w:szCs w:val="26"/>
        </w:rPr>
        <w:t xml:space="preserve"> и его регистрацию.</w:t>
      </w:r>
    </w:p>
    <w:p w:rsidR="000173CA" w:rsidRPr="00C204EC" w:rsidRDefault="000173CA" w:rsidP="00D90680">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3.3.8. Результатом административной процедуры является принятие постановления</w:t>
      </w:r>
      <w:r>
        <w:rPr>
          <w:rFonts w:ascii="Times New Roman" w:hAnsi="Times New Roman" w:cs="Times New Roman"/>
          <w:sz w:val="26"/>
          <w:szCs w:val="26"/>
        </w:rPr>
        <w:t xml:space="preserve"> </w:t>
      </w:r>
      <w:r w:rsidRPr="00C204EC">
        <w:rPr>
          <w:rFonts w:ascii="Times New Roman" w:hAnsi="Times New Roman" w:cs="Times New Roman"/>
          <w:sz w:val="26"/>
          <w:szCs w:val="26"/>
        </w:rPr>
        <w:t>администрации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w:t>
      </w:r>
      <w:r>
        <w:rPr>
          <w:rFonts w:ascii="Times New Roman" w:hAnsi="Times New Roman" w:cs="Times New Roman"/>
          <w:sz w:val="26"/>
          <w:szCs w:val="26"/>
        </w:rPr>
        <w:t xml:space="preserve"> </w:t>
      </w:r>
      <w:r w:rsidRPr="00C204EC">
        <w:rPr>
          <w:rFonts w:ascii="Times New Roman" w:hAnsi="Times New Roman" w:cs="Times New Roman"/>
          <w:sz w:val="26"/>
          <w:szCs w:val="26"/>
        </w:rPr>
        <w:t>и подготовка уведомления о принятии на учет, либо подготовка уведомления о мотивированном отказе в предоставлении муниципальной услуги.</w:t>
      </w:r>
    </w:p>
    <w:p w:rsidR="000173CA" w:rsidRPr="00C204EC" w:rsidRDefault="000173CA" w:rsidP="00D90680">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3.3.9. Максимальный срок исполнения административной процедуры - 25 календарных дней.</w:t>
      </w:r>
    </w:p>
    <w:p w:rsidR="000173CA" w:rsidRPr="00C204EC" w:rsidRDefault="000173CA" w:rsidP="004803AA">
      <w:pPr>
        <w:pStyle w:val="ConsPlusNormal"/>
        <w:ind w:firstLine="540"/>
        <w:jc w:val="both"/>
        <w:outlineLvl w:val="0"/>
        <w:rPr>
          <w:rFonts w:ascii="Times New Roman" w:hAnsi="Times New Roman" w:cs="Times New Roman"/>
          <w:sz w:val="26"/>
          <w:szCs w:val="26"/>
        </w:rPr>
      </w:pPr>
      <w:r w:rsidRPr="00C204EC">
        <w:rPr>
          <w:rFonts w:ascii="Times New Roman" w:hAnsi="Times New Roman" w:cs="Times New Roman"/>
          <w:sz w:val="26"/>
          <w:szCs w:val="26"/>
        </w:rPr>
        <w:t>3.4. Выдача (направление) заявителю уведомления о принятии</w:t>
      </w:r>
      <w:r>
        <w:rPr>
          <w:rFonts w:ascii="Times New Roman" w:hAnsi="Times New Roman" w:cs="Times New Roman"/>
          <w:sz w:val="26"/>
          <w:szCs w:val="26"/>
        </w:rPr>
        <w:t xml:space="preserve"> </w:t>
      </w:r>
      <w:r w:rsidRPr="00C204EC">
        <w:rPr>
          <w:rFonts w:ascii="Times New Roman" w:hAnsi="Times New Roman" w:cs="Times New Roman"/>
          <w:sz w:val="26"/>
          <w:szCs w:val="26"/>
        </w:rPr>
        <w:t>заявителя на учет либо уведомления о мотивированном отказе</w:t>
      </w:r>
      <w:r>
        <w:rPr>
          <w:rFonts w:ascii="Times New Roman" w:hAnsi="Times New Roman" w:cs="Times New Roman"/>
          <w:sz w:val="26"/>
          <w:szCs w:val="26"/>
        </w:rPr>
        <w:t xml:space="preserve"> </w:t>
      </w:r>
      <w:r w:rsidRPr="00C204EC">
        <w:rPr>
          <w:rFonts w:ascii="Times New Roman" w:hAnsi="Times New Roman" w:cs="Times New Roman"/>
          <w:sz w:val="26"/>
          <w:szCs w:val="26"/>
        </w:rPr>
        <w:t>в предоставлении муниципальной услуги</w:t>
      </w:r>
    </w:p>
    <w:p w:rsidR="000173CA" w:rsidRPr="00C204EC" w:rsidRDefault="000173CA" w:rsidP="00F22F2D">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0173CA" w:rsidRPr="00C204EC" w:rsidRDefault="000173CA" w:rsidP="00F22F2D">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 xml:space="preserve">в виде бумажного документа, который заявитель получает непосредственно при личном обращении в администрацию или </w:t>
      </w:r>
      <w:r>
        <w:rPr>
          <w:rFonts w:ascii="Times New Roman" w:hAnsi="Times New Roman" w:cs="Times New Roman"/>
          <w:sz w:val="26"/>
          <w:szCs w:val="26"/>
        </w:rPr>
        <w:t>МФЦ</w:t>
      </w:r>
      <w:r w:rsidRPr="00C204EC">
        <w:rPr>
          <w:rFonts w:ascii="Times New Roman" w:hAnsi="Times New Roman" w:cs="Times New Roman"/>
          <w:sz w:val="26"/>
          <w:szCs w:val="26"/>
        </w:rPr>
        <w:t>;</w:t>
      </w:r>
    </w:p>
    <w:p w:rsidR="000173CA" w:rsidRPr="00C204EC" w:rsidRDefault="000173CA" w:rsidP="00F22F2D">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0173CA" w:rsidRPr="00C204EC" w:rsidRDefault="000173CA" w:rsidP="00F22F2D">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0173CA" w:rsidRPr="00C204EC" w:rsidRDefault="000173CA" w:rsidP="004803AA">
      <w:pPr>
        <w:pStyle w:val="ConsPlusNormal"/>
        <w:ind w:firstLine="540"/>
        <w:jc w:val="both"/>
        <w:rPr>
          <w:rFonts w:ascii="Times New Roman" w:hAnsi="Times New Roman" w:cs="Times New Roman"/>
          <w:sz w:val="26"/>
          <w:szCs w:val="26"/>
        </w:rPr>
      </w:pPr>
      <w:r w:rsidRPr="00C204EC">
        <w:rPr>
          <w:rFonts w:ascii="Times New Roman" w:hAnsi="Times New Roman" w:cs="Times New Roman"/>
          <w:sz w:val="26"/>
          <w:szCs w:val="26"/>
        </w:rPr>
        <w:t>3.4.3. Максимальный срок исполнения административной процедуры - 3 календарных дня.</w:t>
      </w:r>
    </w:p>
    <w:p w:rsidR="000173CA" w:rsidRPr="00C204EC" w:rsidRDefault="000173CA" w:rsidP="004803AA">
      <w:pPr>
        <w:autoSpaceDE w:val="0"/>
        <w:autoSpaceDN w:val="0"/>
        <w:adjustRightInd w:val="0"/>
        <w:spacing w:after="0" w:line="240" w:lineRule="auto"/>
        <w:ind w:firstLine="709"/>
        <w:jc w:val="both"/>
        <w:outlineLvl w:val="0"/>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0173CA" w:rsidRPr="00C204EC" w:rsidRDefault="000173CA" w:rsidP="004803AA">
      <w:pPr>
        <w:autoSpaceDE w:val="0"/>
        <w:autoSpaceDN w:val="0"/>
        <w:adjustRightInd w:val="0"/>
        <w:spacing w:after="0" w:line="240" w:lineRule="auto"/>
        <w:ind w:firstLine="709"/>
        <w:jc w:val="both"/>
        <w:outlineLvl w:val="0"/>
        <w:rPr>
          <w:rFonts w:ascii="Times New Roman" w:hAnsi="Times New Roman" w:cs="Times New Roman"/>
          <w:sz w:val="26"/>
          <w:szCs w:val="26"/>
          <w:lang w:eastAsia="ru-RU"/>
        </w:rPr>
      </w:pPr>
      <w:r w:rsidRPr="00C204EC">
        <w:rPr>
          <w:rFonts w:ascii="Times New Roman" w:hAnsi="Times New Roman" w:cs="Times New Roman"/>
          <w:sz w:val="26"/>
          <w:szCs w:val="26"/>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0173CA" w:rsidRPr="00C204EC" w:rsidRDefault="000173CA" w:rsidP="005231A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173CA" w:rsidRPr="00C204EC" w:rsidRDefault="000173CA" w:rsidP="005231A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3.5.3. Получение результата муниципальной услуги в электронной форме не предусмотрено.</w:t>
      </w:r>
    </w:p>
    <w:p w:rsidR="000173CA" w:rsidRPr="00C204EC" w:rsidRDefault="000173CA" w:rsidP="005231A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173CA" w:rsidRPr="00C204EC" w:rsidRDefault="000173CA" w:rsidP="00E560B8">
      <w:pPr>
        <w:autoSpaceDE w:val="0"/>
        <w:autoSpaceDN w:val="0"/>
        <w:adjustRightInd w:val="0"/>
        <w:spacing w:after="0" w:line="240" w:lineRule="auto"/>
        <w:ind w:firstLine="709"/>
        <w:jc w:val="both"/>
        <w:outlineLvl w:val="0"/>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0173CA" w:rsidRPr="00C204EC" w:rsidRDefault="000173CA" w:rsidP="005231AA">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0173CA" w:rsidRPr="00C204EC" w:rsidRDefault="000173CA" w:rsidP="00F04160">
      <w:pPr>
        <w:numPr>
          <w:ilvl w:val="0"/>
          <w:numId w:val="2"/>
        </w:numPr>
        <w:tabs>
          <w:tab w:val="left" w:pos="1560"/>
        </w:tabs>
        <w:spacing w:after="0" w:line="240" w:lineRule="auto"/>
        <w:ind w:firstLine="709"/>
        <w:jc w:val="center"/>
        <w:rPr>
          <w:rFonts w:ascii="Times New Roman" w:hAnsi="Times New Roman" w:cs="Times New Roman"/>
          <w:b/>
          <w:bCs/>
          <w:sz w:val="26"/>
          <w:szCs w:val="26"/>
          <w:lang w:eastAsia="ru-RU"/>
        </w:rPr>
      </w:pPr>
      <w:r w:rsidRPr="00C204EC">
        <w:rPr>
          <w:rFonts w:ascii="Times New Roman" w:hAnsi="Times New Roman" w:cs="Times New Roman"/>
          <w:b/>
          <w:bCs/>
          <w:sz w:val="26"/>
          <w:szCs w:val="26"/>
          <w:lang w:eastAsia="ru-RU"/>
        </w:rPr>
        <w:t>Формы контроля  за исполнением административного регламента</w:t>
      </w:r>
    </w:p>
    <w:p w:rsidR="000173CA" w:rsidRPr="00C204EC" w:rsidRDefault="000173CA" w:rsidP="00F04160">
      <w:pPr>
        <w:suppressAutoHyphens/>
        <w:spacing w:after="0" w:line="240" w:lineRule="auto"/>
        <w:ind w:firstLine="709"/>
        <w:jc w:val="center"/>
        <w:rPr>
          <w:rFonts w:ascii="Times New Roman" w:hAnsi="Times New Roman" w:cs="Times New Roman"/>
          <w:b/>
          <w:bCs/>
          <w:sz w:val="26"/>
          <w:szCs w:val="26"/>
          <w:lang w:eastAsia="ru-RU"/>
        </w:rPr>
      </w:pP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173CA" w:rsidRPr="00C204EC" w:rsidRDefault="000173CA" w:rsidP="00F04160">
      <w:pPr>
        <w:adjustRightInd w:val="0"/>
        <w:spacing w:after="0" w:line="240" w:lineRule="auto"/>
        <w:ind w:firstLine="709"/>
        <w:jc w:val="both"/>
        <w:outlineLvl w:val="2"/>
        <w:rPr>
          <w:rFonts w:ascii="Times New Roman" w:hAnsi="Times New Roman" w:cs="Times New Roman"/>
          <w:sz w:val="26"/>
          <w:szCs w:val="26"/>
          <w:lang w:eastAsia="ru-RU"/>
        </w:rPr>
      </w:pPr>
      <w:r w:rsidRPr="00C204EC">
        <w:rPr>
          <w:rFonts w:ascii="Times New Roman" w:hAnsi="Times New Roman" w:cs="Times New Roman"/>
          <w:sz w:val="26"/>
          <w:szCs w:val="26"/>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b/>
          <w:bCs/>
          <w:i/>
          <w:iCs/>
          <w:sz w:val="26"/>
          <w:szCs w:val="26"/>
          <w:lang w:eastAsia="ru-RU"/>
        </w:rPr>
      </w:pPr>
      <w:r w:rsidRPr="00C204EC">
        <w:rPr>
          <w:rFonts w:ascii="Times New Roman" w:hAnsi="Times New Roman" w:cs="Times New Roman"/>
          <w:sz w:val="26"/>
          <w:szCs w:val="26"/>
          <w:lang w:eastAsia="ru-RU"/>
        </w:rPr>
        <w:t>4.4. Проведение текущего контроля должно осуществляться не реже двух раз в год.</w:t>
      </w:r>
    </w:p>
    <w:p w:rsidR="000173CA" w:rsidRPr="00C204EC" w:rsidRDefault="000173CA" w:rsidP="00F04160">
      <w:pPr>
        <w:adjustRightInd w:val="0"/>
        <w:spacing w:after="0" w:line="240" w:lineRule="auto"/>
        <w:ind w:firstLine="709"/>
        <w:jc w:val="both"/>
        <w:outlineLvl w:val="2"/>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w:t>
      </w:r>
      <w:r w:rsidRPr="00C204EC">
        <w:rPr>
          <w:rFonts w:ascii="Times New Roman" w:hAnsi="Times New Roman" w:cs="Times New Roman"/>
          <w:sz w:val="26"/>
          <w:szCs w:val="26"/>
          <w:lang w:eastAsia="ru-RU"/>
        </w:rPr>
        <w:lastRenderedPageBreak/>
        <w:t>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204EC">
        <w:rPr>
          <w:rFonts w:ascii="Times New Roman" w:hAnsi="Times New Roman" w:cs="Times New Roman"/>
          <w:sz w:val="26"/>
          <w:szCs w:val="26"/>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0173CA" w:rsidRPr="00C204EC" w:rsidRDefault="000173CA" w:rsidP="00F04160">
      <w:pPr>
        <w:suppressAutoHyphens/>
        <w:spacing w:after="0" w:line="240" w:lineRule="auto"/>
        <w:ind w:firstLine="709"/>
        <w:jc w:val="both"/>
        <w:rPr>
          <w:rFonts w:ascii="Times New Roman" w:hAnsi="Times New Roman" w:cs="Times New Roman"/>
          <w:b/>
          <w:bCs/>
          <w:sz w:val="26"/>
          <w:szCs w:val="26"/>
          <w:lang w:eastAsia="ru-RU"/>
        </w:rPr>
      </w:pPr>
    </w:p>
    <w:p w:rsidR="000173CA" w:rsidRPr="00C204EC" w:rsidRDefault="000173CA" w:rsidP="00F04160">
      <w:pPr>
        <w:tabs>
          <w:tab w:val="left" w:pos="1560"/>
        </w:tabs>
        <w:spacing w:after="0" w:line="240" w:lineRule="auto"/>
        <w:ind w:firstLine="709"/>
        <w:jc w:val="center"/>
        <w:rPr>
          <w:rFonts w:ascii="Times New Roman" w:hAnsi="Times New Roman" w:cs="Times New Roman"/>
          <w:sz w:val="26"/>
          <w:szCs w:val="26"/>
          <w:lang w:eastAsia="ru-RU"/>
        </w:rPr>
      </w:pPr>
      <w:r w:rsidRPr="00C204EC">
        <w:rPr>
          <w:rFonts w:ascii="Times New Roman" w:hAnsi="Times New Roman" w:cs="Times New Roman"/>
          <w:b/>
          <w:bCs/>
          <w:sz w:val="26"/>
          <w:szCs w:val="26"/>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173CA" w:rsidRPr="00C204EC" w:rsidRDefault="000173CA" w:rsidP="00F04160">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0173CA" w:rsidRPr="00C204EC" w:rsidRDefault="000173CA"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0173CA" w:rsidRPr="00C204EC" w:rsidRDefault="000173CA"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Заявитель может обратиться с жалобой в том числе в следующих случаях:</w:t>
      </w:r>
    </w:p>
    <w:p w:rsidR="000173CA" w:rsidRPr="00C204EC" w:rsidRDefault="000173CA"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нарушение срока регистрации заявления заявителя об оказании муниципальной услуги;</w:t>
      </w:r>
    </w:p>
    <w:p w:rsidR="000173CA" w:rsidRPr="00C204EC" w:rsidRDefault="000173CA"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нарушение срока предоставления муниципальной услуги;</w:t>
      </w:r>
    </w:p>
    <w:p w:rsidR="000173CA" w:rsidRPr="00C204EC" w:rsidRDefault="000173CA"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w:t>
      </w:r>
      <w:r>
        <w:rPr>
          <w:rFonts w:ascii="Times New Roman" w:hAnsi="Times New Roman" w:cs="Times New Roman"/>
          <w:color w:val="000000"/>
          <w:sz w:val="26"/>
          <w:szCs w:val="26"/>
        </w:rPr>
        <w:t xml:space="preserve">амоуправления Каменского городского </w:t>
      </w:r>
      <w:r w:rsidRPr="00C204EC">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поселения Каменского муниципального района Воронежской области</w:t>
      </w:r>
      <w:r w:rsidRPr="00C204EC">
        <w:rPr>
          <w:rFonts w:ascii="Times New Roman" w:hAnsi="Times New Roman" w:cs="Times New Roman"/>
          <w:color w:val="000000"/>
          <w:sz w:val="26"/>
          <w:szCs w:val="26"/>
        </w:rPr>
        <w:t xml:space="preserve"> для предоставления муниципальной услуги;</w:t>
      </w:r>
    </w:p>
    <w:p w:rsidR="000173CA" w:rsidRPr="00C204EC" w:rsidRDefault="000173CA"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DD6C86">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Каменского городского </w:t>
      </w:r>
      <w:r w:rsidRPr="00C204EC">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поселения Каменского муниципального района Воронежской области</w:t>
      </w:r>
      <w:r w:rsidRPr="00C204EC">
        <w:rPr>
          <w:rFonts w:ascii="Times New Roman" w:hAnsi="Times New Roman" w:cs="Times New Roman"/>
          <w:color w:val="000000"/>
          <w:sz w:val="26"/>
          <w:szCs w:val="26"/>
        </w:rPr>
        <w:t xml:space="preserve">  для предоставления муниципальной услуги, у заявителя;</w:t>
      </w:r>
    </w:p>
    <w:p w:rsidR="000173CA" w:rsidRPr="00C204EC" w:rsidRDefault="000173CA"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Pr="00DD6C86">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Каменского городского </w:t>
      </w:r>
      <w:r w:rsidRPr="00C204EC">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поселения Каменского муниципального района Воронежской области</w:t>
      </w:r>
      <w:r w:rsidRPr="00C204EC">
        <w:rPr>
          <w:rFonts w:ascii="Times New Roman" w:hAnsi="Times New Roman" w:cs="Times New Roman"/>
          <w:color w:val="000000"/>
          <w:sz w:val="26"/>
          <w:szCs w:val="26"/>
        </w:rPr>
        <w:t>;</w:t>
      </w:r>
    </w:p>
    <w:p w:rsidR="000173CA" w:rsidRPr="00C204EC" w:rsidRDefault="000173CA"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Pr="00C204EC">
        <w:rPr>
          <w:rFonts w:ascii="Times New Roman" w:hAnsi="Times New Roman" w:cs="Times New Roman"/>
          <w:color w:val="000000"/>
          <w:sz w:val="26"/>
          <w:szCs w:val="26"/>
        </w:rPr>
        <w:lastRenderedPageBreak/>
        <w:t xml:space="preserve">нормативными правовыми актами органов местного самоуправления </w:t>
      </w:r>
      <w:r>
        <w:rPr>
          <w:rFonts w:ascii="Times New Roman" w:hAnsi="Times New Roman" w:cs="Times New Roman"/>
          <w:color w:val="000000"/>
          <w:sz w:val="26"/>
          <w:szCs w:val="26"/>
        </w:rPr>
        <w:t xml:space="preserve">Каменского городского </w:t>
      </w:r>
      <w:r w:rsidRPr="00C204EC">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поселения Каменского муниципального района Воронежской области</w:t>
      </w:r>
      <w:r w:rsidRPr="00C204EC">
        <w:rPr>
          <w:rFonts w:ascii="Times New Roman" w:hAnsi="Times New Roman" w:cs="Times New Roman"/>
          <w:color w:val="000000"/>
          <w:sz w:val="26"/>
          <w:szCs w:val="26"/>
        </w:rPr>
        <w:t>;</w:t>
      </w:r>
    </w:p>
    <w:p w:rsidR="000173CA" w:rsidRPr="00C204EC" w:rsidRDefault="000173CA" w:rsidP="003B1961">
      <w:pPr>
        <w:pStyle w:val="ConsPlusNormal"/>
        <w:widowControl w:val="0"/>
        <w:numPr>
          <w:ilvl w:val="0"/>
          <w:numId w:val="14"/>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173CA" w:rsidRPr="00C204EC" w:rsidRDefault="000173CA"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Основанием для начала процедуры досудебного (внесудебного) обжалования является поступившая жалоба.</w:t>
      </w:r>
    </w:p>
    <w:p w:rsidR="000173CA" w:rsidRPr="00C204EC" w:rsidRDefault="000173CA"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0173CA" w:rsidRPr="00C204EC" w:rsidRDefault="000173CA"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Жалоба должна содержать:</w:t>
      </w:r>
    </w:p>
    <w:p w:rsidR="000173CA" w:rsidRPr="00C204EC" w:rsidRDefault="000173CA"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0173CA" w:rsidRPr="00C204EC" w:rsidRDefault="000173CA"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73CA" w:rsidRPr="00C204EC" w:rsidRDefault="000173CA"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 сведения об обжалуемых решениях и действиях (бездействии) администрации, должностного лица либо муниципального служащего;</w:t>
      </w:r>
    </w:p>
    <w:p w:rsidR="000173CA" w:rsidRPr="00C204EC" w:rsidRDefault="000173CA" w:rsidP="003B1961">
      <w:pPr>
        <w:tabs>
          <w:tab w:val="num" w:pos="0"/>
          <w:tab w:val="left" w:pos="14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0173CA" w:rsidRPr="00C204EC" w:rsidRDefault="000173CA"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sz w:val="26"/>
          <w:szCs w:val="26"/>
          <w:lang w:eastAsia="ru-RU"/>
        </w:rPr>
      </w:pPr>
      <w:r w:rsidRPr="00C204EC">
        <w:rPr>
          <w:rFonts w:ascii="Times New Roman" w:hAnsi="Times New Roman" w:cs="Times New Roman"/>
          <w:color w:val="000000"/>
          <w:sz w:val="26"/>
          <w:szCs w:val="26"/>
          <w:lang w:eastAsia="ru-RU"/>
        </w:rPr>
        <w:t>Заявитель может обжаловать решения и действия (бездействие) должностных лиц, муниципальных служащих администрации г</w:t>
      </w:r>
      <w:r w:rsidRPr="00C204EC">
        <w:rPr>
          <w:rFonts w:ascii="Times New Roman" w:hAnsi="Times New Roman" w:cs="Times New Roman"/>
          <w:color w:val="000000"/>
          <w:sz w:val="26"/>
          <w:szCs w:val="26"/>
        </w:rPr>
        <w:t xml:space="preserve">лаве </w:t>
      </w:r>
      <w:r>
        <w:rPr>
          <w:rFonts w:ascii="Times New Roman" w:hAnsi="Times New Roman" w:cs="Times New Roman"/>
          <w:color w:val="000000"/>
          <w:sz w:val="26"/>
          <w:szCs w:val="26"/>
        </w:rPr>
        <w:t>поселения</w:t>
      </w:r>
      <w:r w:rsidRPr="00C204EC">
        <w:rPr>
          <w:rFonts w:ascii="Times New Roman" w:hAnsi="Times New Roman" w:cs="Times New Roman"/>
          <w:color w:val="000000"/>
          <w:sz w:val="26"/>
          <w:szCs w:val="26"/>
        </w:rPr>
        <w:t>.</w:t>
      </w:r>
    </w:p>
    <w:p w:rsidR="000173CA" w:rsidRPr="00C204EC" w:rsidRDefault="000173CA"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sz w:val="26"/>
          <w:szCs w:val="26"/>
          <w:lang w:eastAsia="ru-RU"/>
        </w:rPr>
      </w:pPr>
      <w:r w:rsidRPr="00C204EC">
        <w:rPr>
          <w:rFonts w:ascii="Times New Roman" w:hAnsi="Times New Roman" w:cs="Times New Roman"/>
          <w:color w:val="000000"/>
          <w:sz w:val="26"/>
          <w:szCs w:val="26"/>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0173CA" w:rsidRPr="00C204EC" w:rsidRDefault="000173CA" w:rsidP="003B1961">
      <w:pPr>
        <w:pStyle w:val="ConsPlusNormal"/>
        <w:tabs>
          <w:tab w:val="num" w:pos="0"/>
          <w:tab w:val="left" w:pos="142"/>
        </w:tabs>
        <w:ind w:firstLine="709"/>
        <w:jc w:val="both"/>
        <w:rPr>
          <w:rFonts w:ascii="Times New Roman" w:hAnsi="Times New Roman" w:cs="Times New Roman"/>
          <w:color w:val="000000"/>
          <w:sz w:val="26"/>
          <w:szCs w:val="26"/>
          <w:lang w:eastAsia="ru-RU"/>
        </w:rPr>
      </w:pPr>
      <w:r w:rsidRPr="00C204EC">
        <w:rPr>
          <w:rFonts w:ascii="Times New Roman" w:hAnsi="Times New Roman" w:cs="Times New Roman"/>
          <w:color w:val="000000"/>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0173CA" w:rsidRPr="00C204EC" w:rsidRDefault="000173CA" w:rsidP="003B1961">
      <w:pPr>
        <w:pStyle w:val="ConsPlusNormal"/>
        <w:tabs>
          <w:tab w:val="num" w:pos="0"/>
          <w:tab w:val="left" w:pos="142"/>
        </w:tabs>
        <w:ind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173CA" w:rsidRPr="00C204EC" w:rsidRDefault="000173CA"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Должностное лицо, уполномоченное на рассмотрение жалобы, или администрация отказывают в удовлетворении жалобы в следующих случаях:</w:t>
      </w:r>
    </w:p>
    <w:p w:rsidR="000173CA" w:rsidRPr="00C204EC" w:rsidRDefault="000173CA" w:rsidP="003B1961">
      <w:pPr>
        <w:pStyle w:val="ConsPlusNormal"/>
        <w:widowControl w:val="0"/>
        <w:numPr>
          <w:ilvl w:val="0"/>
          <w:numId w:val="15"/>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наличие вступившего в законную силу решения суда, арбитражного суда по жалобе о том же предмете и по тем же основаниям;</w:t>
      </w:r>
    </w:p>
    <w:p w:rsidR="000173CA" w:rsidRPr="00C204EC" w:rsidRDefault="000173CA" w:rsidP="003B1961">
      <w:pPr>
        <w:pStyle w:val="ConsPlusNormal"/>
        <w:widowControl w:val="0"/>
        <w:numPr>
          <w:ilvl w:val="0"/>
          <w:numId w:val="15"/>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подача жалобы лицом, полномочия которого не подтверждены в порядке, установленном законодательством;</w:t>
      </w:r>
    </w:p>
    <w:p w:rsidR="000173CA" w:rsidRPr="00C204EC" w:rsidRDefault="000173CA" w:rsidP="003B1961">
      <w:pPr>
        <w:pStyle w:val="ConsPlusNormal"/>
        <w:widowControl w:val="0"/>
        <w:numPr>
          <w:ilvl w:val="0"/>
          <w:numId w:val="15"/>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 xml:space="preserve">наличие решения по жалобе, принятого ранее в соответствии с требованиями настоящего административного регламента в отношении того же </w:t>
      </w:r>
      <w:r w:rsidRPr="00C204EC">
        <w:rPr>
          <w:rFonts w:ascii="Times New Roman" w:hAnsi="Times New Roman" w:cs="Times New Roman"/>
          <w:color w:val="000000"/>
          <w:sz w:val="26"/>
          <w:szCs w:val="26"/>
        </w:rPr>
        <w:lastRenderedPageBreak/>
        <w:t>заявителя и по тому же предмету жалобы.</w:t>
      </w:r>
    </w:p>
    <w:p w:rsidR="000173CA" w:rsidRPr="00C204EC" w:rsidRDefault="000173CA" w:rsidP="003B1961">
      <w:pPr>
        <w:pStyle w:val="ConsPlusNormal"/>
        <w:tabs>
          <w:tab w:val="num" w:pos="0"/>
          <w:tab w:val="left" w:pos="142"/>
        </w:tabs>
        <w:ind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0173CA" w:rsidRPr="00C204EC" w:rsidRDefault="000173CA" w:rsidP="003B1961">
      <w:pPr>
        <w:pStyle w:val="ConsPlusNormal"/>
        <w:widowControl w:val="0"/>
        <w:numPr>
          <w:ilvl w:val="0"/>
          <w:numId w:val="16"/>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0173CA" w:rsidRPr="00C204EC" w:rsidRDefault="000173CA" w:rsidP="003B1961">
      <w:pPr>
        <w:pStyle w:val="ConsPlusNormal"/>
        <w:widowControl w:val="0"/>
        <w:numPr>
          <w:ilvl w:val="0"/>
          <w:numId w:val="16"/>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173CA" w:rsidRPr="00C204EC" w:rsidRDefault="000173CA"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Заявители имеют право на получение документов и информации, необходимых для обоснования и рассмотрения жалобы.</w:t>
      </w:r>
    </w:p>
    <w:p w:rsidR="000173CA" w:rsidRPr="00C204EC" w:rsidRDefault="000173CA" w:rsidP="003B1961">
      <w:pPr>
        <w:pStyle w:val="ConsPlusNormal"/>
        <w:widowControl w:val="0"/>
        <w:numPr>
          <w:ilvl w:val="1"/>
          <w:numId w:val="13"/>
        </w:numPr>
        <w:tabs>
          <w:tab w:val="num" w:pos="0"/>
          <w:tab w:val="left" w:pos="142"/>
        </w:tabs>
        <w:adjustRightInd/>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173CA" w:rsidRPr="00C204EC" w:rsidRDefault="000173CA" w:rsidP="003B1961">
      <w:pPr>
        <w:pStyle w:val="ConsPlusNormal"/>
        <w:widowControl w:val="0"/>
        <w:numPr>
          <w:ilvl w:val="1"/>
          <w:numId w:val="13"/>
        </w:numPr>
        <w:tabs>
          <w:tab w:val="num" w:pos="0"/>
          <w:tab w:val="left" w:pos="142"/>
        </w:tabs>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73CA" w:rsidRPr="00C204EC" w:rsidRDefault="000173CA" w:rsidP="003B1961">
      <w:pPr>
        <w:pStyle w:val="ConsPlusNormal"/>
        <w:widowControl w:val="0"/>
        <w:numPr>
          <w:ilvl w:val="1"/>
          <w:numId w:val="13"/>
        </w:numPr>
        <w:tabs>
          <w:tab w:val="num" w:pos="0"/>
          <w:tab w:val="left" w:pos="142"/>
        </w:tabs>
        <w:ind w:left="0" w:firstLine="709"/>
        <w:jc w:val="both"/>
        <w:rPr>
          <w:rFonts w:ascii="Times New Roman" w:hAnsi="Times New Roman" w:cs="Times New Roman"/>
          <w:color w:val="000000"/>
          <w:sz w:val="26"/>
          <w:szCs w:val="26"/>
        </w:rPr>
      </w:pPr>
      <w:r w:rsidRPr="00C204EC">
        <w:rPr>
          <w:rFonts w:ascii="Times New Roman" w:hAnsi="Times New Roman" w:cs="Times New Roman"/>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173CA" w:rsidRPr="00C204EC" w:rsidRDefault="000173CA" w:rsidP="003B1961">
      <w:pPr>
        <w:ind w:firstLine="709"/>
        <w:jc w:val="both"/>
        <w:rPr>
          <w:rFonts w:ascii="Times New Roman" w:hAnsi="Times New Roman" w:cs="Times New Roman"/>
          <w:sz w:val="26"/>
          <w:szCs w:val="26"/>
        </w:rPr>
      </w:pPr>
    </w:p>
    <w:p w:rsidR="000173CA" w:rsidRPr="00C204EC" w:rsidRDefault="000173CA" w:rsidP="003B1961">
      <w:pPr>
        <w:ind w:firstLine="709"/>
        <w:jc w:val="both"/>
        <w:rPr>
          <w:rFonts w:ascii="Times New Roman" w:hAnsi="Times New Roman" w:cs="Times New Roman"/>
          <w:sz w:val="26"/>
          <w:szCs w:val="26"/>
        </w:rPr>
      </w:pPr>
    </w:p>
    <w:p w:rsidR="000173CA" w:rsidRPr="001A61E3"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Pr="001A61E3"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Pr="001A61E3"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p>
    <w:p w:rsidR="000173CA" w:rsidRPr="00C204EC" w:rsidRDefault="000173CA" w:rsidP="00F04160">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r w:rsidRPr="00C204EC">
        <w:rPr>
          <w:rFonts w:ascii="Times New Roman" w:hAnsi="Times New Roman" w:cs="Times New Roman"/>
          <w:sz w:val="26"/>
          <w:szCs w:val="26"/>
          <w:lang w:eastAsia="ru-RU"/>
        </w:rPr>
        <w:lastRenderedPageBreak/>
        <w:t>Приложение N 1</w:t>
      </w:r>
    </w:p>
    <w:p w:rsidR="000173CA" w:rsidRPr="00C204EC" w:rsidRDefault="000173CA" w:rsidP="00F04160">
      <w:pPr>
        <w:autoSpaceDE w:val="0"/>
        <w:autoSpaceDN w:val="0"/>
        <w:adjustRightInd w:val="0"/>
        <w:spacing w:after="0" w:line="240" w:lineRule="auto"/>
        <w:ind w:firstLine="709"/>
        <w:jc w:val="right"/>
        <w:rPr>
          <w:rFonts w:ascii="Times New Roman" w:hAnsi="Times New Roman" w:cs="Times New Roman"/>
          <w:sz w:val="26"/>
          <w:szCs w:val="26"/>
          <w:lang w:eastAsia="ru-RU"/>
        </w:rPr>
      </w:pPr>
      <w:r w:rsidRPr="00C204EC">
        <w:rPr>
          <w:rFonts w:ascii="Times New Roman" w:hAnsi="Times New Roman" w:cs="Times New Roman"/>
          <w:sz w:val="26"/>
          <w:szCs w:val="26"/>
          <w:lang w:eastAsia="ru-RU"/>
        </w:rPr>
        <w:t>к административному регламенту</w:t>
      </w:r>
    </w:p>
    <w:p w:rsidR="000173CA" w:rsidRPr="00C204EC" w:rsidRDefault="000173CA" w:rsidP="00F04160">
      <w:pPr>
        <w:autoSpaceDE w:val="0"/>
        <w:autoSpaceDN w:val="0"/>
        <w:adjustRightInd w:val="0"/>
        <w:spacing w:after="0" w:line="240" w:lineRule="auto"/>
        <w:ind w:firstLine="709"/>
        <w:jc w:val="center"/>
        <w:rPr>
          <w:rFonts w:ascii="Times New Roman" w:hAnsi="Times New Roman" w:cs="Times New Roman"/>
          <w:sz w:val="26"/>
          <w:szCs w:val="26"/>
          <w:lang w:eastAsia="ru-RU"/>
        </w:rPr>
      </w:pPr>
    </w:p>
    <w:p w:rsidR="000173CA" w:rsidRPr="00F04160" w:rsidRDefault="000173CA" w:rsidP="00F04160">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0173CA" w:rsidRPr="00F04160" w:rsidRDefault="000173CA" w:rsidP="00F04160">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0173CA" w:rsidRPr="00C204EC" w:rsidRDefault="000173CA" w:rsidP="00C204EC">
      <w:pPr>
        <w:spacing w:line="240" w:lineRule="auto"/>
        <w:rPr>
          <w:rFonts w:ascii="Times New Roman" w:hAnsi="Times New Roman" w:cs="Times New Roman"/>
          <w:sz w:val="26"/>
          <w:szCs w:val="26"/>
        </w:rPr>
      </w:pPr>
      <w:r w:rsidRPr="00C204EC">
        <w:rPr>
          <w:rFonts w:ascii="Times New Roman" w:hAnsi="Times New Roman" w:cs="Times New Roman"/>
          <w:sz w:val="26"/>
          <w:szCs w:val="26"/>
          <w:lang w:eastAsia="ru-RU"/>
        </w:rPr>
        <w:t xml:space="preserve">1.  </w:t>
      </w:r>
      <w:r w:rsidRPr="00C204EC">
        <w:rPr>
          <w:rFonts w:ascii="Times New Roman" w:hAnsi="Times New Roman" w:cs="Times New Roman"/>
          <w:sz w:val="26"/>
          <w:szCs w:val="26"/>
        </w:rPr>
        <w:t>Место нахождения администрации  Каменского городского поселения Каменского муниципального района Воронежской области:  396510, Воронежская область, пгт. Каменка, ул. Привокзальная,9.</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График работы администрации  Каменского городского поселения Каменского муниципального района Воронежской области:</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понедельник - пятница: с 08.00 до 17.00;</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перерыв: с 12.00 до 13.00.</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 xml:space="preserve">Официальный сайт администрации Каменского городского поселения Каменского муниципального района Воронежской области:   в сети Интернет:  </w:t>
      </w:r>
      <w:r w:rsidRPr="00C204EC">
        <w:rPr>
          <w:rFonts w:ascii="Times New Roman" w:hAnsi="Times New Roman" w:cs="Times New Roman"/>
          <w:sz w:val="26"/>
          <w:szCs w:val="26"/>
          <w:lang w:val="en-US"/>
        </w:rPr>
        <w:t>www</w:t>
      </w:r>
      <w:r w:rsidRPr="00C204EC">
        <w:rPr>
          <w:rFonts w:ascii="Times New Roman" w:hAnsi="Times New Roman" w:cs="Times New Roman"/>
          <w:sz w:val="26"/>
          <w:szCs w:val="26"/>
        </w:rPr>
        <w:t>.kamenka36.ru.</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 xml:space="preserve">Адрес электронной почты администрации  </w:t>
      </w:r>
      <w:r w:rsidRPr="00C204EC">
        <w:rPr>
          <w:rStyle w:val="b-pseudo-linkdaria-action"/>
          <w:rFonts w:ascii="Times New Roman" w:hAnsi="Times New Roman" w:cs="Times New Roman"/>
          <w:sz w:val="26"/>
          <w:szCs w:val="26"/>
        </w:rPr>
        <w:t>adm.kgp.of@yandex.ru.</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2. Телефоны для справок:  8 (47357) 5-24-39.</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3.1. Место нахождения АУ «МФЦ»: 394026, г. Воронеж, ул. Дружинников, 3б (Коминтерновский район).</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Телефон для справок АУ «МФЦ»: (473) 226-99-99.</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Официальный сайт АУ «МФЦ» в сети Интернет: mfc.vrn.ru.</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Адрес электронной почты АУ «МФЦ»: odno-okno@mail.ru.</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График работы АУ «МФЦ»:</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вторник, четверг, пятница: с 09.00 до 18.00;</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среда: с 11.00 до 20.00;</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суббота: с 09.00 до 16.45.</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3.2. Место нахождения филиала АУ «МФЦ» в  Каменском муниципальном районе:</w:t>
      </w:r>
    </w:p>
    <w:p w:rsidR="000173CA" w:rsidRPr="00C204EC" w:rsidRDefault="000173CA" w:rsidP="00C204EC">
      <w:pPr>
        <w:spacing w:line="240" w:lineRule="auto"/>
        <w:rPr>
          <w:rFonts w:ascii="Times New Roman" w:hAnsi="Times New Roman" w:cs="Times New Roman"/>
          <w:sz w:val="26"/>
          <w:szCs w:val="26"/>
        </w:rPr>
      </w:pPr>
      <w:r w:rsidRPr="00C204EC">
        <w:rPr>
          <w:rFonts w:ascii="Times New Roman" w:hAnsi="Times New Roman" w:cs="Times New Roman"/>
          <w:sz w:val="26"/>
          <w:szCs w:val="26"/>
        </w:rPr>
        <w:t xml:space="preserve">           396510, Воронежская область, пгт. Каменка, ул. Ленина,24.</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Телефон для справок филиала АУ «МФЦ»:  8-47357-4-56-56.</w:t>
      </w:r>
    </w:p>
    <w:p w:rsidR="000173CA" w:rsidRPr="00C204EC" w:rsidRDefault="000173CA" w:rsidP="00C204EC">
      <w:pPr>
        <w:autoSpaceDE w:val="0"/>
        <w:autoSpaceDN w:val="0"/>
        <w:adjustRightInd w:val="0"/>
        <w:spacing w:line="240" w:lineRule="auto"/>
        <w:ind w:firstLine="709"/>
        <w:jc w:val="both"/>
        <w:rPr>
          <w:rFonts w:ascii="Times New Roman" w:hAnsi="Times New Roman" w:cs="Times New Roman"/>
          <w:sz w:val="26"/>
          <w:szCs w:val="26"/>
        </w:rPr>
      </w:pPr>
      <w:r w:rsidRPr="00C204EC">
        <w:rPr>
          <w:rFonts w:ascii="Times New Roman" w:hAnsi="Times New Roman" w:cs="Times New Roman"/>
          <w:sz w:val="26"/>
          <w:szCs w:val="26"/>
        </w:rPr>
        <w:t>График работы филиала АУ «МФЦ»:</w:t>
      </w:r>
    </w:p>
    <w:p w:rsidR="000173CA" w:rsidRPr="00C204EC" w:rsidRDefault="000173CA" w:rsidP="00C204EC">
      <w:pPr>
        <w:spacing w:line="240" w:lineRule="auto"/>
        <w:rPr>
          <w:rFonts w:ascii="Times New Roman" w:hAnsi="Times New Roman" w:cs="Times New Roman"/>
          <w:sz w:val="26"/>
          <w:szCs w:val="26"/>
        </w:rPr>
      </w:pPr>
    </w:p>
    <w:p w:rsidR="000173CA" w:rsidRPr="00C204EC" w:rsidRDefault="000173CA" w:rsidP="00C204EC">
      <w:pPr>
        <w:spacing w:line="240" w:lineRule="auto"/>
        <w:ind w:left="15" w:firstLine="15"/>
        <w:rPr>
          <w:rFonts w:ascii="Times New Roman" w:hAnsi="Times New Roman" w:cs="Times New Roman"/>
          <w:sz w:val="26"/>
          <w:szCs w:val="26"/>
        </w:rPr>
      </w:pPr>
      <w:r w:rsidRPr="00C204EC">
        <w:rPr>
          <w:rFonts w:ascii="Times New Roman" w:hAnsi="Times New Roman" w:cs="Times New Roman"/>
          <w:sz w:val="26"/>
          <w:szCs w:val="26"/>
        </w:rPr>
        <w:t>Вторник                - 8.00 — 17.00.</w:t>
      </w:r>
    </w:p>
    <w:p w:rsidR="000173CA" w:rsidRPr="00C204EC" w:rsidRDefault="000173CA" w:rsidP="00C204EC">
      <w:pPr>
        <w:spacing w:line="240" w:lineRule="auto"/>
        <w:ind w:left="15" w:firstLine="15"/>
        <w:rPr>
          <w:rFonts w:ascii="Times New Roman" w:hAnsi="Times New Roman" w:cs="Times New Roman"/>
          <w:sz w:val="26"/>
          <w:szCs w:val="26"/>
        </w:rPr>
      </w:pPr>
      <w:r w:rsidRPr="00C204EC">
        <w:rPr>
          <w:rFonts w:ascii="Times New Roman" w:hAnsi="Times New Roman" w:cs="Times New Roman"/>
          <w:sz w:val="26"/>
          <w:szCs w:val="26"/>
        </w:rPr>
        <w:t>Среда                    - 11.00 — 20.00.</w:t>
      </w:r>
    </w:p>
    <w:p w:rsidR="000173CA" w:rsidRPr="00C204EC" w:rsidRDefault="000173CA" w:rsidP="00C204EC">
      <w:pPr>
        <w:spacing w:line="240" w:lineRule="auto"/>
        <w:ind w:left="15" w:firstLine="15"/>
        <w:rPr>
          <w:rFonts w:ascii="Times New Roman" w:hAnsi="Times New Roman" w:cs="Times New Roman"/>
          <w:sz w:val="26"/>
          <w:szCs w:val="26"/>
        </w:rPr>
      </w:pPr>
      <w:r w:rsidRPr="00C204EC">
        <w:rPr>
          <w:rFonts w:ascii="Times New Roman" w:hAnsi="Times New Roman" w:cs="Times New Roman"/>
          <w:sz w:val="26"/>
          <w:szCs w:val="26"/>
        </w:rPr>
        <w:t>Четверг                 - 8.00 — 17.00.</w:t>
      </w:r>
    </w:p>
    <w:p w:rsidR="000173CA" w:rsidRPr="00C204EC" w:rsidRDefault="000173CA" w:rsidP="00C204EC">
      <w:pPr>
        <w:spacing w:line="240" w:lineRule="auto"/>
        <w:ind w:left="15" w:firstLine="15"/>
        <w:rPr>
          <w:rFonts w:ascii="Times New Roman" w:hAnsi="Times New Roman" w:cs="Times New Roman"/>
          <w:sz w:val="26"/>
          <w:szCs w:val="26"/>
        </w:rPr>
      </w:pPr>
      <w:r w:rsidRPr="00C204EC">
        <w:rPr>
          <w:rFonts w:ascii="Times New Roman" w:hAnsi="Times New Roman" w:cs="Times New Roman"/>
          <w:sz w:val="26"/>
          <w:szCs w:val="26"/>
        </w:rPr>
        <w:t>Пятница                - 8 .00 — 17.00.</w:t>
      </w:r>
    </w:p>
    <w:p w:rsidR="000173CA" w:rsidRPr="00C204EC" w:rsidRDefault="000173CA" w:rsidP="00C204EC">
      <w:pPr>
        <w:spacing w:line="240" w:lineRule="auto"/>
        <w:ind w:left="15" w:firstLine="15"/>
        <w:rPr>
          <w:rFonts w:ascii="Times New Roman" w:hAnsi="Times New Roman" w:cs="Times New Roman"/>
          <w:sz w:val="26"/>
          <w:szCs w:val="26"/>
        </w:rPr>
      </w:pPr>
      <w:r w:rsidRPr="00C204EC">
        <w:rPr>
          <w:rFonts w:ascii="Times New Roman" w:hAnsi="Times New Roman" w:cs="Times New Roman"/>
          <w:sz w:val="26"/>
          <w:szCs w:val="26"/>
        </w:rPr>
        <w:t>Суббота                 - 8 .00 — 15.45.</w:t>
      </w:r>
    </w:p>
    <w:p w:rsidR="000173CA" w:rsidRPr="004C0302" w:rsidRDefault="000173CA" w:rsidP="00C204EC">
      <w:pPr>
        <w:spacing w:line="240" w:lineRule="auto"/>
        <w:ind w:left="15" w:firstLine="15"/>
        <w:rPr>
          <w:sz w:val="26"/>
          <w:szCs w:val="26"/>
        </w:rPr>
      </w:pPr>
      <w:r w:rsidRPr="00C204EC">
        <w:rPr>
          <w:rFonts w:ascii="Times New Roman" w:hAnsi="Times New Roman" w:cs="Times New Roman"/>
          <w:sz w:val="26"/>
          <w:szCs w:val="26"/>
        </w:rPr>
        <w:t>Перерыв, во вторник, четверг, пятницу, субботу   с  12.00 - 12.45, в среду с 15.00-</w:t>
      </w:r>
      <w:r w:rsidRPr="004C0302">
        <w:rPr>
          <w:sz w:val="26"/>
          <w:szCs w:val="26"/>
        </w:rPr>
        <w:t>15.45.</w:t>
      </w:r>
    </w:p>
    <w:p w:rsidR="000173CA" w:rsidRPr="00250377" w:rsidRDefault="000173CA" w:rsidP="00C204EC">
      <w:pPr>
        <w:autoSpaceDE w:val="0"/>
        <w:autoSpaceDN w:val="0"/>
        <w:adjustRightInd w:val="0"/>
        <w:spacing w:line="240" w:lineRule="auto"/>
        <w:ind w:firstLine="709"/>
        <w:jc w:val="both"/>
      </w:pPr>
      <w:r>
        <w:t xml:space="preserve"> </w:t>
      </w:r>
    </w:p>
    <w:p w:rsidR="000173CA" w:rsidRPr="002E2253" w:rsidRDefault="000173CA" w:rsidP="00C204EC">
      <w:pPr>
        <w:autoSpaceDE w:val="0"/>
        <w:autoSpaceDN w:val="0"/>
        <w:adjustRightInd w:val="0"/>
        <w:ind w:firstLine="709"/>
        <w:jc w:val="both"/>
        <w:rPr>
          <w:sz w:val="26"/>
          <w:szCs w:val="26"/>
        </w:rPr>
      </w:pPr>
    </w:p>
    <w:p w:rsidR="000173CA" w:rsidRDefault="000173CA" w:rsidP="00C204EC">
      <w:pPr>
        <w:ind w:left="5103"/>
        <w:jc w:val="right"/>
        <w:rPr>
          <w:sz w:val="28"/>
          <w:szCs w:val="28"/>
          <w:lang w:eastAsia="ar-SA"/>
        </w:rPr>
      </w:pPr>
    </w:p>
    <w:p w:rsidR="000173CA" w:rsidRPr="00F04160" w:rsidRDefault="000173CA" w:rsidP="00F04160">
      <w:pPr>
        <w:spacing w:after="0" w:line="240" w:lineRule="auto"/>
        <w:ind w:firstLine="709"/>
        <w:rPr>
          <w:rFonts w:ascii="Times New Roman" w:hAnsi="Times New Roman" w:cs="Times New Roman"/>
          <w:sz w:val="28"/>
          <w:szCs w:val="28"/>
          <w:lang w:eastAsia="ar-SA"/>
        </w:rPr>
      </w:pPr>
    </w:p>
    <w:p w:rsidR="000173CA" w:rsidRPr="00F04160" w:rsidRDefault="000173CA" w:rsidP="00F04160">
      <w:pPr>
        <w:spacing w:after="0" w:line="240" w:lineRule="auto"/>
        <w:ind w:firstLine="709"/>
        <w:rPr>
          <w:rFonts w:ascii="Times New Roman" w:hAnsi="Times New Roman" w:cs="Times New Roman"/>
          <w:sz w:val="28"/>
          <w:szCs w:val="28"/>
          <w:lang w:eastAsia="ar-SA"/>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8"/>
          <w:szCs w:val="28"/>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8"/>
          <w:szCs w:val="28"/>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8"/>
          <w:szCs w:val="28"/>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8"/>
          <w:szCs w:val="28"/>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8"/>
          <w:szCs w:val="28"/>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r w:rsidRPr="00C204EC">
        <w:rPr>
          <w:rFonts w:ascii="Times New Roman" w:hAnsi="Times New Roman" w:cs="Times New Roman"/>
          <w:sz w:val="26"/>
          <w:szCs w:val="26"/>
        </w:rPr>
        <w:lastRenderedPageBreak/>
        <w:t>Приложение № 2</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к Административному регламенту</w:t>
      </w:r>
    </w:p>
    <w:p w:rsidR="000173CA" w:rsidRPr="00C204EC" w:rsidRDefault="000173CA" w:rsidP="00D74149">
      <w:pPr>
        <w:autoSpaceDE w:val="0"/>
        <w:autoSpaceDN w:val="0"/>
        <w:adjustRightInd w:val="0"/>
        <w:spacing w:after="0" w:line="240" w:lineRule="auto"/>
        <w:jc w:val="center"/>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both"/>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Форма заявления</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lang w:eastAsia="ru-RU"/>
        </w:rPr>
      </w:pPr>
      <w:r w:rsidRPr="00C204EC">
        <w:rPr>
          <w:rFonts w:ascii="Times New Roman" w:hAnsi="Times New Roman" w:cs="Times New Roman"/>
          <w:sz w:val="26"/>
          <w:szCs w:val="26"/>
          <w:lang w:eastAsia="ru-RU"/>
        </w:rPr>
        <w:t>В администрацию ______________________</w:t>
      </w:r>
    </w:p>
    <w:p w:rsidR="000173CA" w:rsidRPr="00C204EC" w:rsidRDefault="000173CA" w:rsidP="00D74149">
      <w:pPr>
        <w:tabs>
          <w:tab w:val="left" w:pos="3969"/>
        </w:tabs>
        <w:autoSpaceDE w:val="0"/>
        <w:autoSpaceDN w:val="0"/>
        <w:adjustRightInd w:val="0"/>
        <w:spacing w:after="0" w:line="240" w:lineRule="auto"/>
        <w:jc w:val="right"/>
        <w:rPr>
          <w:rFonts w:ascii="Times New Roman" w:hAnsi="Times New Roman" w:cs="Times New Roman"/>
          <w:sz w:val="26"/>
          <w:szCs w:val="26"/>
          <w:lang w:eastAsia="ru-RU"/>
        </w:rPr>
      </w:pPr>
      <w:r w:rsidRPr="00C204EC">
        <w:rPr>
          <w:rFonts w:ascii="Times New Roman" w:hAnsi="Times New Roman" w:cs="Times New Roman"/>
          <w:sz w:val="26"/>
          <w:szCs w:val="26"/>
          <w:lang w:eastAsia="ru-RU"/>
        </w:rPr>
        <w:t xml:space="preserve"> поселения ___________________</w:t>
      </w:r>
    </w:p>
    <w:p w:rsidR="000173CA" w:rsidRPr="00C204EC" w:rsidRDefault="000173CA" w:rsidP="00D74149">
      <w:pPr>
        <w:autoSpaceDE w:val="0"/>
        <w:autoSpaceDN w:val="0"/>
        <w:adjustRightInd w:val="0"/>
        <w:spacing w:after="0" w:line="240" w:lineRule="auto"/>
        <w:jc w:val="center"/>
        <w:rPr>
          <w:rFonts w:ascii="Times New Roman" w:hAnsi="Times New Roman" w:cs="Times New Roman"/>
          <w:sz w:val="26"/>
          <w:szCs w:val="26"/>
          <w:lang w:eastAsia="ru-RU"/>
        </w:rPr>
      </w:pP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от гражданина(ки) 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(Ф.И.О. заявителя)</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_______________________________________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(если ранее имели другие фамилию, имя,</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_______________________________________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отчество, укажите их, когда меняли)</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______________________________________,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проживающего(ей) ______________________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_______________________________________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паспорт:</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_______________________________________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_______________________________________</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(серия, номер паспорта)</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тел.: _________________________________</w:t>
      </w:r>
    </w:p>
    <w:p w:rsidR="000173CA" w:rsidRPr="00C204EC" w:rsidRDefault="000173CA" w:rsidP="00D74149">
      <w:pPr>
        <w:autoSpaceDE w:val="0"/>
        <w:autoSpaceDN w:val="0"/>
        <w:adjustRightInd w:val="0"/>
        <w:spacing w:after="0" w:line="240" w:lineRule="auto"/>
        <w:jc w:val="both"/>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center"/>
        <w:rPr>
          <w:rFonts w:ascii="Times New Roman" w:hAnsi="Times New Roman" w:cs="Times New Roman"/>
          <w:sz w:val="26"/>
          <w:szCs w:val="26"/>
        </w:rPr>
      </w:pPr>
      <w:r w:rsidRPr="00C204EC">
        <w:rPr>
          <w:rFonts w:ascii="Times New Roman" w:hAnsi="Times New Roman" w:cs="Times New Roman"/>
          <w:sz w:val="26"/>
          <w:szCs w:val="26"/>
        </w:rPr>
        <w:t>ЗАЯВЛЕНИЕ</w:t>
      </w:r>
    </w:p>
    <w:p w:rsidR="000173CA" w:rsidRPr="00C204EC" w:rsidRDefault="000173CA" w:rsidP="00F14747">
      <w:pPr>
        <w:autoSpaceDE w:val="0"/>
        <w:autoSpaceDN w:val="0"/>
        <w:adjustRightInd w:val="0"/>
        <w:spacing w:after="0" w:line="240" w:lineRule="auto"/>
        <w:jc w:val="center"/>
        <w:rPr>
          <w:rFonts w:ascii="Times New Roman" w:hAnsi="Times New Roman" w:cs="Times New Roman"/>
          <w:sz w:val="26"/>
          <w:szCs w:val="26"/>
        </w:rPr>
      </w:pPr>
      <w:r w:rsidRPr="00C204EC">
        <w:rPr>
          <w:rFonts w:ascii="Times New Roman" w:hAnsi="Times New Roman" w:cs="Times New Roman"/>
          <w:sz w:val="26"/>
          <w:szCs w:val="26"/>
        </w:rPr>
        <w:t>о принятии на учет граждан, гражданина, нуждающегося в предоставлении жилых помещений по договорам найма жилых помещений жилищного фонда социального использования</w:t>
      </w:r>
    </w:p>
    <w:p w:rsidR="000173CA" w:rsidRPr="00C204EC" w:rsidRDefault="000173CA" w:rsidP="00D74149">
      <w:pPr>
        <w:autoSpaceDE w:val="0"/>
        <w:autoSpaceDN w:val="0"/>
        <w:adjustRightInd w:val="0"/>
        <w:spacing w:after="0" w:line="240" w:lineRule="auto"/>
        <w:jc w:val="both"/>
        <w:rPr>
          <w:rFonts w:ascii="Times New Roman" w:hAnsi="Times New Roman" w:cs="Times New Roman"/>
          <w:sz w:val="26"/>
          <w:szCs w:val="26"/>
        </w:rPr>
      </w:pPr>
    </w:p>
    <w:p w:rsidR="000173CA" w:rsidRPr="00C204EC" w:rsidRDefault="000173CA" w:rsidP="00F14747">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Прошу  Вас  принять  меня  на  учет  как  гражданина, нуждающегося в предоставлении жилых помещений по договорам найма жилых помещений жилищного фонда социального использования</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Основанием для принятия на учет является: ____________________________________________________________</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(указываются соответствующие условия, установленные частями 1и 3 статьи 91.3 Жилищного кодекса РФ)</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Решение о принятии на учет  прошу: выдать лично в администрации/выдать лично в МФЦ /направить почтовым отправлением по адресу: ____________ (нужное подчеркнуть).</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К заявлению прилагаю следующие документы:</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____________________        _____________        "___" ___________ 20___ г.</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(Ф.И.О. заявителя)           (подпись)</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lastRenderedPageBreak/>
        <w:t xml:space="preserve">  (следующие позиции заполняются должностным лицом, принявшим заявление)</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Документы представлены  "___" __________ 20___ г.</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Входящий номер регистрации заявления _____________________</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_________________       __________________________          _______________</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(должность)          (Ф.И.О. должностного лица,             (подпись)</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принявшего заявление)</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Выдана расписка в получении документов</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Расписку получил "___" ____________ 20___ г.      _____________________</w:t>
      </w:r>
    </w:p>
    <w:p w:rsidR="000173CA" w:rsidRPr="00C204EC" w:rsidRDefault="000173CA" w:rsidP="00D74149">
      <w:pPr>
        <w:autoSpaceDE w:val="0"/>
        <w:autoSpaceDN w:val="0"/>
        <w:adjustRightInd w:val="0"/>
        <w:spacing w:after="0" w:line="240" w:lineRule="auto"/>
        <w:rPr>
          <w:rFonts w:ascii="Times New Roman" w:hAnsi="Times New Roman" w:cs="Times New Roman"/>
          <w:sz w:val="26"/>
          <w:szCs w:val="26"/>
        </w:rPr>
      </w:pPr>
      <w:r w:rsidRPr="00C204EC">
        <w:rPr>
          <w:rFonts w:ascii="Times New Roman" w:hAnsi="Times New Roman" w:cs="Times New Roman"/>
          <w:sz w:val="26"/>
          <w:szCs w:val="26"/>
        </w:rPr>
        <w:t xml:space="preserve">                                                       (подпись заявителя)</w:t>
      </w:r>
    </w:p>
    <w:p w:rsidR="000173CA" w:rsidRPr="00C204EC" w:rsidRDefault="000173CA" w:rsidP="00D74149">
      <w:pPr>
        <w:autoSpaceDE w:val="0"/>
        <w:autoSpaceDN w:val="0"/>
        <w:adjustRightInd w:val="0"/>
        <w:spacing w:after="0" w:line="240" w:lineRule="auto"/>
        <w:jc w:val="both"/>
        <w:rPr>
          <w:rFonts w:ascii="Times New Roman" w:hAnsi="Times New Roman" w:cs="Times New Roman"/>
          <w:sz w:val="26"/>
          <w:szCs w:val="26"/>
        </w:rPr>
      </w:pPr>
    </w:p>
    <w:p w:rsidR="000173CA" w:rsidRPr="00D74149" w:rsidRDefault="000173CA" w:rsidP="00D74149">
      <w:pPr>
        <w:autoSpaceDE w:val="0"/>
        <w:autoSpaceDN w:val="0"/>
        <w:adjustRightInd w:val="0"/>
        <w:spacing w:after="0" w:line="240" w:lineRule="auto"/>
        <w:jc w:val="both"/>
        <w:rPr>
          <w:rFonts w:ascii="Times New Roman" w:hAnsi="Times New Roman" w:cs="Times New Roman"/>
          <w:sz w:val="28"/>
          <w:szCs w:val="28"/>
        </w:rPr>
      </w:pPr>
    </w:p>
    <w:p w:rsidR="000173CA" w:rsidRPr="00D74149" w:rsidRDefault="000173CA" w:rsidP="00D74149">
      <w:pPr>
        <w:autoSpaceDE w:val="0"/>
        <w:autoSpaceDN w:val="0"/>
        <w:adjustRightInd w:val="0"/>
        <w:spacing w:after="0" w:line="240" w:lineRule="auto"/>
        <w:jc w:val="both"/>
        <w:rPr>
          <w:rFonts w:ascii="Times New Roman" w:hAnsi="Times New Roman" w:cs="Times New Roman"/>
          <w:sz w:val="24"/>
          <w:szCs w:val="24"/>
        </w:rPr>
      </w:pPr>
    </w:p>
    <w:p w:rsidR="000173CA" w:rsidRPr="00D74149"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Pr="00D74149"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Pr="00D74149"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8"/>
          <w:szCs w:val="28"/>
        </w:rPr>
      </w:pPr>
    </w:p>
    <w:p w:rsidR="000173CA" w:rsidRDefault="000173CA" w:rsidP="00CE19B4">
      <w:pPr>
        <w:pStyle w:val="ConsPlusNormal"/>
        <w:jc w:val="right"/>
        <w:outlineLvl w:val="0"/>
        <w:rPr>
          <w:rFonts w:ascii="Times New Roman" w:hAnsi="Times New Roman" w:cs="Times New Roman"/>
          <w:sz w:val="26"/>
          <w:szCs w:val="26"/>
        </w:rPr>
      </w:pPr>
    </w:p>
    <w:p w:rsidR="000173CA" w:rsidRDefault="000173CA" w:rsidP="00CE19B4">
      <w:pPr>
        <w:pStyle w:val="ConsPlusNormal"/>
        <w:jc w:val="right"/>
        <w:outlineLvl w:val="0"/>
        <w:rPr>
          <w:rFonts w:ascii="Times New Roman" w:hAnsi="Times New Roman" w:cs="Times New Roman"/>
          <w:sz w:val="26"/>
          <w:szCs w:val="26"/>
        </w:rPr>
      </w:pPr>
    </w:p>
    <w:p w:rsidR="000173CA" w:rsidRDefault="000173CA" w:rsidP="00CE19B4">
      <w:pPr>
        <w:pStyle w:val="ConsPlusNormal"/>
        <w:jc w:val="right"/>
        <w:outlineLvl w:val="0"/>
        <w:rPr>
          <w:rFonts w:ascii="Times New Roman" w:hAnsi="Times New Roman" w:cs="Times New Roman"/>
          <w:sz w:val="26"/>
          <w:szCs w:val="26"/>
        </w:rPr>
      </w:pPr>
    </w:p>
    <w:p w:rsidR="000173CA" w:rsidRDefault="000173CA" w:rsidP="00CE19B4">
      <w:pPr>
        <w:pStyle w:val="ConsPlusNormal"/>
        <w:jc w:val="right"/>
        <w:outlineLvl w:val="0"/>
        <w:rPr>
          <w:rFonts w:ascii="Times New Roman" w:hAnsi="Times New Roman" w:cs="Times New Roman"/>
          <w:sz w:val="26"/>
          <w:szCs w:val="26"/>
        </w:rPr>
      </w:pPr>
    </w:p>
    <w:p w:rsidR="000173CA" w:rsidRPr="00C204EC" w:rsidRDefault="000173CA" w:rsidP="00CE19B4">
      <w:pPr>
        <w:pStyle w:val="ConsPlusNormal"/>
        <w:jc w:val="right"/>
        <w:outlineLvl w:val="0"/>
        <w:rPr>
          <w:rFonts w:ascii="Times New Roman" w:hAnsi="Times New Roman" w:cs="Times New Roman"/>
          <w:sz w:val="26"/>
          <w:szCs w:val="26"/>
        </w:rPr>
      </w:pPr>
      <w:r w:rsidRPr="00C204EC">
        <w:rPr>
          <w:rFonts w:ascii="Times New Roman" w:hAnsi="Times New Roman" w:cs="Times New Roman"/>
          <w:sz w:val="26"/>
          <w:szCs w:val="26"/>
        </w:rPr>
        <w:t>Приложение № 3</w:t>
      </w:r>
    </w:p>
    <w:p w:rsidR="000173CA" w:rsidRPr="00C204EC" w:rsidRDefault="000173CA" w:rsidP="00CE19B4">
      <w:pPr>
        <w:pStyle w:val="ConsPlusNormal"/>
        <w:jc w:val="right"/>
        <w:rPr>
          <w:rFonts w:ascii="Times New Roman" w:hAnsi="Times New Roman" w:cs="Times New Roman"/>
          <w:sz w:val="26"/>
          <w:szCs w:val="26"/>
        </w:rPr>
      </w:pPr>
      <w:r w:rsidRPr="00C204EC">
        <w:rPr>
          <w:rFonts w:ascii="Times New Roman" w:hAnsi="Times New Roman" w:cs="Times New Roman"/>
          <w:sz w:val="26"/>
          <w:szCs w:val="26"/>
        </w:rPr>
        <w:t>к административному регламенту</w:t>
      </w:r>
    </w:p>
    <w:p w:rsidR="000173CA" w:rsidRPr="00C204EC" w:rsidRDefault="000173CA" w:rsidP="00CE19B4">
      <w:pPr>
        <w:pStyle w:val="ConsPlusNormal"/>
        <w:jc w:val="both"/>
        <w:rPr>
          <w:rFonts w:ascii="Times New Roman" w:hAnsi="Times New Roman" w:cs="Times New Roman"/>
          <w:sz w:val="26"/>
          <w:szCs w:val="26"/>
        </w:rPr>
      </w:pPr>
    </w:p>
    <w:p w:rsidR="000173CA" w:rsidRPr="00C204EC" w:rsidRDefault="000173CA" w:rsidP="00CE19B4">
      <w:pPr>
        <w:pStyle w:val="ConsPlusNormal"/>
        <w:jc w:val="center"/>
        <w:rPr>
          <w:sz w:val="26"/>
          <w:szCs w:val="26"/>
        </w:rPr>
      </w:pPr>
    </w:p>
    <w:p w:rsidR="000173CA" w:rsidRPr="00C204EC" w:rsidRDefault="000173CA" w:rsidP="00CE19B4">
      <w:pPr>
        <w:pStyle w:val="ConsPlusNormal"/>
        <w:jc w:val="center"/>
        <w:rPr>
          <w:sz w:val="26"/>
          <w:szCs w:val="26"/>
        </w:rPr>
      </w:pPr>
    </w:p>
    <w:p w:rsidR="000173CA" w:rsidRPr="00C204EC" w:rsidRDefault="000173CA" w:rsidP="00D356B1">
      <w:pPr>
        <w:ind w:firstLine="709"/>
        <w:jc w:val="center"/>
        <w:rPr>
          <w:b/>
          <w:bCs/>
          <w:sz w:val="26"/>
          <w:szCs w:val="26"/>
        </w:rPr>
      </w:pPr>
      <w:r w:rsidRPr="00C204EC">
        <w:rPr>
          <w:b/>
          <w:bCs/>
          <w:sz w:val="26"/>
          <w:szCs w:val="26"/>
        </w:rPr>
        <w:t>БЛОК-СХЕМА</w:t>
      </w:r>
    </w:p>
    <w:p w:rsidR="000173CA" w:rsidRDefault="005B0667" w:rsidP="00D356B1">
      <w:pPr>
        <w:ind w:firstLine="709"/>
        <w:jc w:val="center"/>
        <w:rPr>
          <w:b/>
          <w:bCs/>
          <w:sz w:val="28"/>
          <w:szCs w:val="28"/>
          <w:highlight w:val="red"/>
        </w:rPr>
      </w:pPr>
      <w:r>
        <w:rPr>
          <w:noProof/>
          <w:lang w:eastAsia="ru-RU"/>
        </w:rPr>
        <w:pict>
          <v:rect id="Прямоугольник 29" o:spid="_x0000_s1026" style="position:absolute;left:0;text-align:left;margin-left:-16.5pt;margin-top:27.1pt;width:494.25pt;height:32.55pt;z-index:2;visibility:visible">
            <v:textbox>
              <w:txbxContent>
                <w:p w:rsidR="000173CA" w:rsidRPr="00087814" w:rsidRDefault="000173CA"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v:textbox>
          </v:rect>
        </w:pict>
      </w:r>
    </w:p>
    <w:p w:rsidR="000173CA" w:rsidRDefault="000173CA" w:rsidP="00D356B1">
      <w:pPr>
        <w:ind w:firstLine="709"/>
        <w:jc w:val="center"/>
        <w:rPr>
          <w:b/>
          <w:bCs/>
          <w:sz w:val="28"/>
          <w:szCs w:val="28"/>
          <w:highlight w:val="red"/>
        </w:rPr>
      </w:pPr>
    </w:p>
    <w:p w:rsidR="000173CA" w:rsidRDefault="005B0667" w:rsidP="00D356B1">
      <w:pPr>
        <w:ind w:firstLine="709"/>
        <w:jc w:val="center"/>
        <w:rPr>
          <w:b/>
          <w:bCs/>
          <w:sz w:val="28"/>
          <w:szCs w:val="28"/>
          <w:highlight w:val="red"/>
        </w:rPr>
      </w:pPr>
      <w:r>
        <w:rPr>
          <w:noProof/>
          <w:lang w:eastAsia="ru-RU"/>
        </w:rPr>
        <w:pict>
          <v:shapetype id="_x0000_t32" coordsize="21600,21600" o:spt="32" o:oned="t" path="m,l21600,21600e" filled="f">
            <v:path arrowok="t" fillok="f" o:connecttype="none"/>
            <o:lock v:ext="edit" shapetype="t"/>
          </v:shapetype>
          <v:shape id="Прямая со стрелкой 28" o:spid="_x0000_s1027" type="#_x0000_t32" style="position:absolute;left:0;text-align:left;margin-left:230.15pt;margin-top:11.35pt;width:.05pt;height:24.45pt;z-index:6;visibility:visible">
            <v:stroke endarrow="block"/>
          </v:shape>
        </w:pict>
      </w:r>
    </w:p>
    <w:p w:rsidR="000173CA" w:rsidRDefault="000173CA" w:rsidP="00D356B1">
      <w:pPr>
        <w:ind w:firstLine="709"/>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8"/>
      </w:tblGrid>
      <w:tr w:rsidR="000173CA" w:rsidRPr="002066CE">
        <w:tc>
          <w:tcPr>
            <w:tcW w:w="9576" w:type="dxa"/>
          </w:tcPr>
          <w:p w:rsidR="000173CA" w:rsidRPr="002066CE" w:rsidRDefault="000173CA" w:rsidP="007F4F08">
            <w:pPr>
              <w:pStyle w:val="ConsPlusNonformat"/>
              <w:jc w:val="center"/>
              <w:rPr>
                <w:rFonts w:ascii="Times New Roman" w:hAnsi="Times New Roman" w:cs="Times New Roman"/>
                <w:sz w:val="24"/>
                <w:szCs w:val="24"/>
              </w:rPr>
            </w:pPr>
            <w:r w:rsidRPr="002066CE">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0173CA" w:rsidRDefault="005B0667" w:rsidP="00D356B1">
      <w:pPr>
        <w:pStyle w:val="ConsPlusNonformat"/>
        <w:ind w:firstLine="709"/>
        <w:rPr>
          <w:rFonts w:ascii="Times New Roman" w:hAnsi="Times New Roman" w:cs="Times New Roman"/>
          <w:sz w:val="22"/>
          <w:szCs w:val="22"/>
        </w:rPr>
      </w:pPr>
      <w:r>
        <w:rPr>
          <w:noProof/>
          <w:lang w:eastAsia="ru-RU"/>
        </w:rPr>
        <w:pict>
          <v:shape id="Прямая со стрелкой 27" o:spid="_x0000_s1028" type="#_x0000_t32" style="position:absolute;left:0;text-align:left;margin-left:365.75pt;margin-top:-2.3pt;width:0;height:80.15pt;z-index:4;visibility:visible;mso-position-horizontal-relative:text;mso-position-vertical-relative:text">
            <v:stroke endarrow="block"/>
          </v:shape>
        </w:pict>
      </w:r>
      <w:r>
        <w:rPr>
          <w:noProof/>
          <w:lang w:eastAsia="ru-RU"/>
        </w:rPr>
        <w:pict>
          <v:shape id="Прямая со стрелкой 26" o:spid="_x0000_s1029" type="#_x0000_t32" style="position:absolute;left:0;text-align:left;margin-left:37pt;margin-top:2.45pt;width:.65pt;height:21.75pt;z-index:3;visibility:visible;mso-position-horizontal-relative:text;mso-position-vertical-relative:text">
            <v:stroke endarrow="block"/>
          </v:shape>
        </w:pict>
      </w:r>
    </w:p>
    <w:p w:rsidR="000173CA" w:rsidRDefault="000173CA" w:rsidP="00D356B1">
      <w:pPr>
        <w:pStyle w:val="ConsPlusNonformat"/>
        <w:ind w:firstLine="709"/>
        <w:rPr>
          <w:rFonts w:ascii="Times New Roman" w:hAnsi="Times New Roman" w:cs="Times New Roman"/>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tblGrid>
      <w:tr w:rsidR="000173CA" w:rsidRPr="002066CE">
        <w:tc>
          <w:tcPr>
            <w:tcW w:w="2802" w:type="dxa"/>
          </w:tcPr>
          <w:p w:rsidR="000173CA" w:rsidRPr="002066CE" w:rsidRDefault="000173CA" w:rsidP="007F4F08">
            <w:pPr>
              <w:pStyle w:val="ConsPlusNonformat"/>
              <w:jc w:val="center"/>
              <w:rPr>
                <w:rFonts w:ascii="Times New Roman" w:hAnsi="Times New Roman" w:cs="Times New Roman"/>
                <w:sz w:val="24"/>
                <w:szCs w:val="24"/>
              </w:rPr>
            </w:pPr>
            <w:r w:rsidRPr="002066CE">
              <w:rPr>
                <w:rFonts w:ascii="Times New Roman" w:hAnsi="Times New Roman" w:cs="Times New Roman"/>
                <w:sz w:val="24"/>
                <w:szCs w:val="24"/>
              </w:rPr>
              <w:t>Отказ в приеме документов</w:t>
            </w:r>
          </w:p>
        </w:tc>
      </w:tr>
    </w:tbl>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8"/>
      </w:tblGrid>
      <w:tr w:rsidR="000173CA" w:rsidRPr="002066CE">
        <w:trPr>
          <w:trHeight w:val="677"/>
        </w:trPr>
        <w:tc>
          <w:tcPr>
            <w:tcW w:w="9610" w:type="dxa"/>
          </w:tcPr>
          <w:p w:rsidR="000173CA" w:rsidRPr="002066CE" w:rsidRDefault="000173CA" w:rsidP="007F4F08">
            <w:pPr>
              <w:pStyle w:val="ConsPlusNonformat"/>
              <w:jc w:val="center"/>
              <w:rPr>
                <w:rFonts w:ascii="Times New Roman" w:hAnsi="Times New Roman" w:cs="Times New Roman"/>
                <w:sz w:val="24"/>
                <w:szCs w:val="24"/>
              </w:rPr>
            </w:pPr>
            <w:r w:rsidRPr="002066CE">
              <w:rPr>
                <w:rFonts w:ascii="Times New Roman" w:hAnsi="Times New Roman" w:cs="Times New Roman"/>
                <w:sz w:val="24"/>
                <w:szCs w:val="24"/>
              </w:rPr>
              <w:t>Регистрация заявления с прилагаемыми документами</w:t>
            </w:r>
          </w:p>
        </w:tc>
      </w:tr>
    </w:tbl>
    <w:p w:rsidR="000173CA" w:rsidRPr="00C301F6" w:rsidRDefault="005B0667" w:rsidP="00D356B1">
      <w:pPr>
        <w:pStyle w:val="ConsPlusNonformat"/>
        <w:ind w:firstLine="709"/>
        <w:rPr>
          <w:rFonts w:ascii="Times New Roman" w:hAnsi="Times New Roman" w:cs="Times New Roman"/>
          <w:sz w:val="24"/>
          <w:szCs w:val="24"/>
        </w:rPr>
      </w:pPr>
      <w:r>
        <w:rPr>
          <w:noProof/>
          <w:lang w:eastAsia="ru-RU"/>
        </w:rPr>
        <w:pict>
          <v:shape id="Прямая со стрелкой 25" o:spid="_x0000_s1030" type="#_x0000_t32" style="position:absolute;left:0;text-align:left;margin-left:218.35pt;margin-top:.05pt;width:.05pt;height:31.85pt;z-index:5;visibility:visible;mso-position-horizontal-relative:text;mso-position-vertical-relative:text">
            <v:stroke endarrow="block"/>
          </v:shape>
        </w:pict>
      </w:r>
    </w:p>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8"/>
      </w:tblGrid>
      <w:tr w:rsidR="000173CA" w:rsidRPr="002066CE">
        <w:trPr>
          <w:trHeight w:val="780"/>
        </w:trPr>
        <w:tc>
          <w:tcPr>
            <w:tcW w:w="9610" w:type="dxa"/>
          </w:tcPr>
          <w:p w:rsidR="000173CA" w:rsidRPr="002066CE" w:rsidRDefault="000173CA" w:rsidP="007F4F08">
            <w:pPr>
              <w:pStyle w:val="ConsPlusNonformat"/>
              <w:jc w:val="center"/>
              <w:rPr>
                <w:rFonts w:ascii="Times New Roman" w:hAnsi="Times New Roman" w:cs="Times New Roman"/>
                <w:sz w:val="24"/>
                <w:szCs w:val="24"/>
              </w:rPr>
            </w:pPr>
            <w:r w:rsidRPr="002066CE">
              <w:rPr>
                <w:rFonts w:ascii="Times New Roman" w:hAnsi="Times New Roman" w:cs="Times New Roman"/>
                <w:sz w:val="24"/>
                <w:szCs w:val="24"/>
              </w:rPr>
              <w:tab/>
              <w:t>Рассмотрение представленных документов</w:t>
            </w:r>
          </w:p>
        </w:tc>
      </w:tr>
    </w:tbl>
    <w:p w:rsidR="000173CA" w:rsidRDefault="005B0667" w:rsidP="00D356B1">
      <w:pPr>
        <w:pStyle w:val="ConsPlusNonformat"/>
        <w:ind w:firstLine="709"/>
        <w:rPr>
          <w:rFonts w:ascii="Times New Roman" w:hAnsi="Times New Roman" w:cs="Times New Roman"/>
          <w:sz w:val="22"/>
          <w:szCs w:val="22"/>
        </w:rPr>
      </w:pPr>
      <w:r>
        <w:rPr>
          <w:noProof/>
          <w:lang w:eastAsia="ru-RU"/>
        </w:rPr>
        <w:pict>
          <v:shape id="Прямая со стрелкой 24" o:spid="_x0000_s1031" type="#_x0000_t32" style="position:absolute;left:0;text-align:left;margin-left:218.25pt;margin-top:4pt;width:0;height:29.8pt;z-index:7;visibility:visible;mso-position-horizontal-relative:text;mso-position-vertical-relative:text">
            <v:stroke endarrow="block"/>
          </v:shape>
        </w:pict>
      </w:r>
    </w:p>
    <w:p w:rsidR="000173CA" w:rsidRDefault="000173CA" w:rsidP="00D356B1">
      <w:pPr>
        <w:pStyle w:val="ConsPlusNonformat"/>
        <w:ind w:firstLine="709"/>
        <w:rPr>
          <w:rFonts w:ascii="Times New Roman" w:hAnsi="Times New Roman" w:cs="Times New Roman"/>
          <w:sz w:val="22"/>
          <w:szCs w:val="22"/>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rect id="Прямоугольник 23" o:spid="_x0000_s1032" style="position:absolute;left:0;text-align:left;margin-left:-16.5pt;margin-top:8.5pt;width:129.15pt;height:84.75pt;z-index:12;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w:r>
      <w:r>
        <w:rPr>
          <w:noProof/>
          <w:lang w:eastAsia="ru-RU"/>
        </w:rPr>
        <w:pict>
          <v:rect id="Прямоугольник 22" o:spid="_x0000_s1033" style="position:absolute;left:0;text-align:left;margin-left:328.5pt;margin-top:8.5pt;width:105pt;height:1in;z-index:11;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w:r>
      <w:r>
        <w:rPr>
          <w:noProof/>
          <w:lang w:eastAsia="ru-RU"/>
        </w:rPr>
        <w:pict>
          <v:rect id="Прямоугольник 21" o:spid="_x0000_s1034" style="position:absolute;left:0;text-align:left;margin-left:167.25pt;margin-top:8.5pt;width:101.25pt;height:82.7pt;z-index:8;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w:r>
    </w:p>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shape id="Прямая со стрелкой 20" o:spid="_x0000_s1035" type="#_x0000_t32" style="position:absolute;left:0;text-align:left;margin-left:279.75pt;margin-top:.85pt;width:48.75pt;height:0;z-index:10;visibility:visible">
            <v:stroke endarrow="block"/>
          </v:shape>
        </w:pict>
      </w:r>
      <w:r>
        <w:rPr>
          <w:noProof/>
          <w:lang w:eastAsia="ru-RU"/>
        </w:rPr>
        <w:pict>
          <v:shape id="Прямая со стрелкой 19" o:spid="_x0000_s1036" type="#_x0000_t32" style="position:absolute;left:0;text-align:left;margin-left:117pt;margin-top:.85pt;width:39.75pt;height:0;flip:x;z-index:9;visibility:visible">
            <v:stroke endarrow="block"/>
          </v:shape>
        </w:pict>
      </w:r>
    </w:p>
    <w:p w:rsidR="000173CA" w:rsidRDefault="000173CA" w:rsidP="00D356B1">
      <w:pPr>
        <w:pStyle w:val="ConsPlusNonformat"/>
        <w:ind w:firstLine="709"/>
        <w:rPr>
          <w:rFonts w:ascii="Times New Roman" w:hAnsi="Times New Roman" w:cs="Times New Roman"/>
          <w:sz w:val="22"/>
          <w:szCs w:val="22"/>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shape id="Прямая со стрелкой 18" o:spid="_x0000_s1037" type="#_x0000_t32" style="position:absolute;left:0;text-align:left;margin-left:383.25pt;margin-top:4.6pt;width:0;height:66.95pt;z-index:13;visibility:visible">
            <v:stroke endarrow="block"/>
          </v:shape>
        </w:pict>
      </w:r>
    </w:p>
    <w:p w:rsidR="000173CA" w:rsidRDefault="005B0667" w:rsidP="00D356B1">
      <w:pPr>
        <w:ind w:firstLine="709"/>
        <w:jc w:val="center"/>
        <w:rPr>
          <w:b/>
          <w:bCs/>
          <w:sz w:val="28"/>
          <w:szCs w:val="28"/>
        </w:rPr>
      </w:pPr>
      <w:r>
        <w:rPr>
          <w:noProof/>
          <w:lang w:eastAsia="ru-RU"/>
        </w:rPr>
        <w:pict>
          <v:shape id="Прямая со стрелкой 17" o:spid="_x0000_s1038" type="#_x0000_t32" style="position:absolute;left:0;text-align:left;margin-left:37pt;margin-top:12.7pt;width:.65pt;height:52.3pt;flip:x;z-index:14;visibility:visible">
            <v:stroke endarrow="block"/>
          </v:shape>
        </w:pict>
      </w:r>
    </w:p>
    <w:p w:rsidR="000173CA" w:rsidRDefault="000173CA" w:rsidP="00D356B1">
      <w:pPr>
        <w:ind w:firstLine="709"/>
        <w:jc w:val="center"/>
        <w:rPr>
          <w:b/>
          <w:bCs/>
          <w:sz w:val="28"/>
          <w:szCs w:val="28"/>
        </w:rPr>
      </w:pPr>
    </w:p>
    <w:p w:rsidR="000173CA" w:rsidRDefault="000173CA" w:rsidP="00D356B1">
      <w:pPr>
        <w:ind w:firstLine="709"/>
        <w:jc w:val="center"/>
        <w:rPr>
          <w:b/>
          <w:bCs/>
          <w:sz w:val="28"/>
          <w:szCs w:val="28"/>
        </w:rPr>
      </w:pPr>
    </w:p>
    <w:p w:rsidR="000173CA" w:rsidRDefault="000173CA" w:rsidP="00D356B1">
      <w:pPr>
        <w:ind w:firstLine="709"/>
        <w:jc w:val="center"/>
        <w:rPr>
          <w:b/>
          <w:bCs/>
          <w:sz w:val="28"/>
          <w:szCs w:val="28"/>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rect id="Прямоугольник 16" o:spid="_x0000_s1039" style="position:absolute;left:0;text-align:left;margin-left:-36.9pt;margin-top:9.4pt;width:500.35pt;height:42.55pt;z-index:15;visibility:visible">
            <v:textbox>
              <w:txbxContent>
                <w:p w:rsidR="000173CA" w:rsidRPr="00D356B1" w:rsidRDefault="000173CA"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w:r>
    </w:p>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shape id="Прямая со стрелкой 12" o:spid="_x0000_s1041" type="#_x0000_t32" style="position:absolute;left:0;text-align:left;margin-left:101.45pt;margin-top:11.6pt;width:0;height:33.3pt;z-index:19;visibility:visible">
            <v:stroke endarrow="block"/>
          </v:shape>
        </w:pict>
      </w:r>
      <w:r>
        <w:rPr>
          <w:noProof/>
          <w:lang w:eastAsia="ru-RU"/>
        </w:rPr>
        <w:pict>
          <v:shape id="Прямая со стрелкой 13" o:spid="_x0000_s1040" type="#_x0000_t32" style="position:absolute;left:0;text-align:left;margin-left:360.35pt;margin-top:11.6pt;width:.05pt;height:29.5pt;z-index:20;visibility:visible">
            <v:stroke endarrow="block"/>
          </v:shape>
        </w:pict>
      </w:r>
    </w:p>
    <w:p w:rsidR="000173CA" w:rsidRDefault="000173CA" w:rsidP="00D356B1">
      <w:pPr>
        <w:pStyle w:val="ConsPlusNonformat"/>
        <w:ind w:firstLine="709"/>
        <w:rPr>
          <w:rFonts w:ascii="Times New Roman" w:hAnsi="Times New Roman" w:cs="Times New Roman"/>
          <w:sz w:val="22"/>
          <w:szCs w:val="22"/>
        </w:rPr>
      </w:pPr>
    </w:p>
    <w:p w:rsidR="000173CA" w:rsidRDefault="000173CA" w:rsidP="00D356B1">
      <w:pPr>
        <w:pStyle w:val="ConsPlusNonformat"/>
        <w:ind w:firstLine="709"/>
        <w:rPr>
          <w:rFonts w:ascii="Times New Roman" w:hAnsi="Times New Roman" w:cs="Times New Roman"/>
          <w:sz w:val="22"/>
          <w:szCs w:val="22"/>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rect id="Прямоугольник 10" o:spid="_x0000_s1043" style="position:absolute;left:0;text-align:left;margin-left:43.25pt;margin-top:6.95pt;width:149pt;height:85.85pt;z-index:16;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w:r>
      <w:r>
        <w:rPr>
          <w:noProof/>
          <w:lang w:eastAsia="ru-RU"/>
        </w:rPr>
        <w:pict>
          <v:rect id="Прямоугольник 11" o:spid="_x0000_s1042" style="position:absolute;left:0;text-align:left;margin-left:286.3pt;margin-top:6.95pt;width:2in;height:77.15pt;z-index:18;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w:r>
    </w:p>
    <w:p w:rsidR="000173CA" w:rsidRDefault="000173CA" w:rsidP="00D356B1">
      <w:pPr>
        <w:pStyle w:val="ConsPlusNonformat"/>
        <w:ind w:firstLine="709"/>
        <w:rPr>
          <w:rFonts w:ascii="Times New Roman" w:hAnsi="Times New Roman" w:cs="Times New Roman"/>
          <w:sz w:val="22"/>
          <w:szCs w:val="22"/>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shape id="Прямая со стрелкой 9" o:spid="_x0000_s1044" type="#_x0000_t32" style="position:absolute;left:0;text-align:left;margin-left:423.75pt;margin-top:52.8pt;width:0;height:6pt;z-index:17;visibility:visible"/>
        </w:pict>
      </w:r>
    </w:p>
    <w:p w:rsidR="000173CA" w:rsidRDefault="000173CA" w:rsidP="00D356B1">
      <w:pPr>
        <w:ind w:firstLine="709"/>
        <w:jc w:val="center"/>
        <w:rPr>
          <w:b/>
          <w:bCs/>
          <w:sz w:val="28"/>
          <w:szCs w:val="28"/>
        </w:rPr>
      </w:pPr>
    </w:p>
    <w:p w:rsidR="000173CA" w:rsidRDefault="000173CA" w:rsidP="00D356B1">
      <w:pPr>
        <w:ind w:firstLine="709"/>
        <w:jc w:val="center"/>
        <w:rPr>
          <w:b/>
          <w:bCs/>
          <w:sz w:val="28"/>
          <w:szCs w:val="28"/>
        </w:rPr>
      </w:pPr>
    </w:p>
    <w:p w:rsidR="000173CA" w:rsidRDefault="005B0667" w:rsidP="00D356B1">
      <w:pPr>
        <w:ind w:firstLine="709"/>
        <w:jc w:val="center"/>
        <w:rPr>
          <w:b/>
          <w:bCs/>
          <w:sz w:val="28"/>
          <w:szCs w:val="28"/>
        </w:rPr>
      </w:pPr>
      <w:r>
        <w:rPr>
          <w:noProof/>
          <w:lang w:eastAsia="ru-RU"/>
        </w:rPr>
        <w:pict>
          <v:shape id="Прямая со стрелкой 7" o:spid="_x0000_s1046" type="#_x0000_t32" style="position:absolute;left:0;text-align:left;margin-left:120.2pt;margin-top:2.5pt;width:.65pt;height:21.75pt;z-index:1;visibility:visible">
            <v:stroke endarrow="block"/>
          </v:shape>
        </w:pict>
      </w:r>
      <w:r>
        <w:rPr>
          <w:noProof/>
          <w:lang w:eastAsia="ru-RU"/>
        </w:rPr>
        <w:pict>
          <v:shape id="Прямая со стрелкой 8" o:spid="_x0000_s1045" type="#_x0000_t32" style="position:absolute;left:0;text-align:left;margin-left:352.2pt;margin-top:13pt;width:.65pt;height:17.35pt;z-index:21;visibility:visible">
            <v:stroke endarrow="block"/>
          </v:shape>
        </w:pict>
      </w:r>
    </w:p>
    <w:p w:rsidR="000173CA" w:rsidRPr="00EF133C" w:rsidRDefault="005B0667" w:rsidP="00D356B1">
      <w:pPr>
        <w:ind w:firstLine="709"/>
        <w:jc w:val="center"/>
        <w:rPr>
          <w:b/>
          <w:bCs/>
          <w:sz w:val="28"/>
          <w:szCs w:val="28"/>
          <w:highlight w:val="red"/>
        </w:rPr>
      </w:pPr>
      <w:r>
        <w:rPr>
          <w:noProof/>
          <w:lang w:eastAsia="ru-RU"/>
        </w:rPr>
        <w:pict>
          <v:rect id="Прямоугольник 5" o:spid="_x0000_s1047" style="position:absolute;left:0;text-align:left;margin-left:63.2pt;margin-top:.7pt;width:125pt;height:107.25pt;z-index:22;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w:r>
      <w:r>
        <w:rPr>
          <w:noProof/>
          <w:lang w:eastAsia="ru-RU"/>
        </w:rPr>
        <w:pict>
          <v:rect id="Прямоугольник 6" o:spid="_x0000_s1048" style="position:absolute;left:0;text-align:left;margin-left:291.05pt;margin-top:6.3pt;width:175.25pt;height:82.85pt;z-index:25;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w:r>
    </w:p>
    <w:p w:rsidR="000173CA" w:rsidRDefault="000173CA" w:rsidP="00D356B1">
      <w:pPr>
        <w:autoSpaceDE w:val="0"/>
        <w:autoSpaceDN w:val="0"/>
        <w:adjustRightInd w:val="0"/>
        <w:ind w:firstLine="709"/>
        <w:jc w:val="right"/>
        <w:outlineLvl w:val="0"/>
        <w:rPr>
          <w:sz w:val="28"/>
          <w:szCs w:val="28"/>
        </w:rPr>
      </w:pPr>
    </w:p>
    <w:p w:rsidR="000173CA" w:rsidRPr="00EF133C" w:rsidRDefault="000173CA" w:rsidP="00D356B1">
      <w:pPr>
        <w:ind w:firstLine="709"/>
        <w:rPr>
          <w:sz w:val="28"/>
          <w:szCs w:val="28"/>
          <w:highlight w:val="red"/>
        </w:rPr>
      </w:pPr>
    </w:p>
    <w:p w:rsidR="000173CA" w:rsidRDefault="005B0667" w:rsidP="00D356B1">
      <w:pPr>
        <w:ind w:firstLine="709"/>
        <w:rPr>
          <w:sz w:val="28"/>
          <w:szCs w:val="28"/>
        </w:rPr>
      </w:pPr>
      <w:r>
        <w:rPr>
          <w:rFonts w:ascii="Courier New" w:hAnsi="Courier New" w:cs="Courier New"/>
          <w:noProof/>
          <w:sz w:val="20"/>
          <w:szCs w:val="20"/>
          <w:lang w:eastAsia="ru-RU"/>
        </w:rPr>
        <w:pict>
          <v:shape id="Прямая со стрелкой 3" o:spid="_x0000_s1050" type="#_x0000_t32" style="position:absolute;left:0;text-align:left;margin-left:111.95pt;margin-top:28pt;width:.7pt;height:26.5pt;flip:x;z-index:23;visibility:visible">
            <v:stroke endarrow="block"/>
          </v:shape>
        </w:pict>
      </w:r>
    </w:p>
    <w:p w:rsidR="000173CA" w:rsidRDefault="005B0667" w:rsidP="00D356B1">
      <w:pPr>
        <w:pStyle w:val="ConsPlusNonformat"/>
        <w:ind w:firstLine="709"/>
        <w:rPr>
          <w:rFonts w:ascii="Times New Roman" w:hAnsi="Times New Roman" w:cs="Times New Roman"/>
          <w:sz w:val="22"/>
          <w:szCs w:val="22"/>
        </w:rPr>
      </w:pPr>
      <w:r>
        <w:rPr>
          <w:noProof/>
          <w:lang w:eastAsia="ru-RU"/>
        </w:rPr>
        <w:pict>
          <v:shape id="Прямая со стрелкой 4" o:spid="_x0000_s1049" type="#_x0000_t32" style="position:absolute;left:0;text-align:left;margin-left:380.7pt;margin-top:3.75pt;width:0;height:27.85pt;z-index:26;visibility:visible">
            <v:stroke endarrow="block"/>
          </v:shape>
        </w:pict>
      </w:r>
    </w:p>
    <w:p w:rsidR="000173CA" w:rsidRDefault="000173CA" w:rsidP="00D356B1">
      <w:pPr>
        <w:pStyle w:val="ConsPlusNonformat"/>
        <w:ind w:firstLine="709"/>
        <w:rPr>
          <w:rFonts w:ascii="Times New Roman" w:hAnsi="Times New Roman" w:cs="Times New Roman"/>
          <w:sz w:val="22"/>
          <w:szCs w:val="22"/>
        </w:rPr>
      </w:pPr>
    </w:p>
    <w:p w:rsidR="000173CA" w:rsidRDefault="005B0667" w:rsidP="00D356B1">
      <w:pPr>
        <w:pStyle w:val="ConsPlusNonformat"/>
        <w:ind w:firstLine="709"/>
        <w:rPr>
          <w:rFonts w:ascii="Times New Roman" w:hAnsi="Times New Roman" w:cs="Times New Roman"/>
          <w:sz w:val="22"/>
          <w:szCs w:val="22"/>
        </w:rPr>
      </w:pPr>
      <w:r>
        <w:rPr>
          <w:noProof/>
          <w:lang w:eastAsia="ru-RU"/>
        </w:rPr>
        <w:pict>
          <v:rect id="Прямоугольник 1" o:spid="_x0000_s1051" style="position:absolute;left:0;text-align:left;margin-left:43.25pt;margin-top:6.3pt;width:135.85pt;height:84.75pt;z-index:24;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w:r>
    </w:p>
    <w:p w:rsidR="000173CA" w:rsidRDefault="005B0667" w:rsidP="00D356B1">
      <w:pPr>
        <w:pStyle w:val="ConsPlusNonformat"/>
        <w:ind w:firstLine="709"/>
        <w:jc w:val="right"/>
        <w:rPr>
          <w:rFonts w:ascii="Times New Roman" w:hAnsi="Times New Roman" w:cs="Times New Roman"/>
          <w:sz w:val="28"/>
          <w:szCs w:val="28"/>
        </w:rPr>
      </w:pPr>
      <w:r>
        <w:rPr>
          <w:noProof/>
          <w:lang w:eastAsia="ru-RU"/>
        </w:rPr>
        <w:pict>
          <v:rect id="Прямоугольник 2" o:spid="_x0000_s1052" style="position:absolute;left:0;text-align:left;margin-left:318.25pt;margin-top:-.2pt;width:148.05pt;height:97.15pt;z-index:27;visibility:visible">
            <v:textbox>
              <w:txbxContent>
                <w:p w:rsidR="000173CA" w:rsidRPr="00D356B1" w:rsidRDefault="000173CA"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w:r>
    </w:p>
    <w:p w:rsidR="000173CA" w:rsidRPr="00CE19B4"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both"/>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Default="000173CA" w:rsidP="00D74149">
      <w:pPr>
        <w:autoSpaceDE w:val="0"/>
        <w:autoSpaceDN w:val="0"/>
        <w:adjustRightInd w:val="0"/>
        <w:spacing w:after="0" w:line="240" w:lineRule="auto"/>
        <w:jc w:val="right"/>
        <w:outlineLvl w:val="0"/>
        <w:rPr>
          <w:rFonts w:ascii="Times New Roman" w:hAnsi="Times New Roman" w:cs="Times New Roman"/>
          <w:sz w:val="20"/>
          <w:szCs w:val="20"/>
        </w:rPr>
      </w:pPr>
    </w:p>
    <w:p w:rsidR="000173CA" w:rsidRPr="00C204EC" w:rsidRDefault="000173CA" w:rsidP="00D74149">
      <w:pPr>
        <w:autoSpaceDE w:val="0"/>
        <w:autoSpaceDN w:val="0"/>
        <w:adjustRightInd w:val="0"/>
        <w:spacing w:after="0" w:line="240" w:lineRule="auto"/>
        <w:jc w:val="right"/>
        <w:outlineLvl w:val="0"/>
        <w:rPr>
          <w:rFonts w:ascii="Times New Roman" w:hAnsi="Times New Roman" w:cs="Times New Roman"/>
          <w:sz w:val="26"/>
          <w:szCs w:val="26"/>
        </w:rPr>
      </w:pPr>
      <w:r w:rsidRPr="00C204EC">
        <w:rPr>
          <w:rFonts w:ascii="Times New Roman" w:hAnsi="Times New Roman" w:cs="Times New Roman"/>
          <w:sz w:val="26"/>
          <w:szCs w:val="26"/>
        </w:rPr>
        <w:t>Приложение № 4</w:t>
      </w: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к административному регламенту</w:t>
      </w:r>
    </w:p>
    <w:p w:rsidR="000173CA" w:rsidRPr="00C204EC" w:rsidRDefault="000173CA" w:rsidP="00D74149">
      <w:pPr>
        <w:autoSpaceDE w:val="0"/>
        <w:autoSpaceDN w:val="0"/>
        <w:adjustRightInd w:val="0"/>
        <w:spacing w:after="0" w:line="240" w:lineRule="auto"/>
        <w:jc w:val="center"/>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both"/>
        <w:rPr>
          <w:rFonts w:ascii="Times New Roman" w:hAnsi="Times New Roman" w:cs="Times New Roman"/>
          <w:sz w:val="26"/>
          <w:szCs w:val="26"/>
        </w:rPr>
      </w:pPr>
    </w:p>
    <w:p w:rsidR="000173CA" w:rsidRPr="00C204EC" w:rsidRDefault="000173CA" w:rsidP="00D74149">
      <w:pPr>
        <w:autoSpaceDE w:val="0"/>
        <w:autoSpaceDN w:val="0"/>
        <w:adjustRightInd w:val="0"/>
        <w:spacing w:after="0" w:line="240" w:lineRule="auto"/>
        <w:jc w:val="right"/>
        <w:rPr>
          <w:rFonts w:ascii="Times New Roman" w:hAnsi="Times New Roman" w:cs="Times New Roman"/>
          <w:sz w:val="26"/>
          <w:szCs w:val="26"/>
        </w:rPr>
      </w:pPr>
      <w:r w:rsidRPr="00C204EC">
        <w:rPr>
          <w:rFonts w:ascii="Times New Roman" w:hAnsi="Times New Roman" w:cs="Times New Roman"/>
          <w:sz w:val="26"/>
          <w:szCs w:val="26"/>
        </w:rPr>
        <w:t>Форма расписки</w:t>
      </w:r>
    </w:p>
    <w:p w:rsidR="000173CA" w:rsidRPr="00C204EC" w:rsidRDefault="000173CA" w:rsidP="00D74149">
      <w:pPr>
        <w:autoSpaceDE w:val="0"/>
        <w:autoSpaceDN w:val="0"/>
        <w:adjustRightInd w:val="0"/>
        <w:spacing w:after="0" w:line="240" w:lineRule="auto"/>
        <w:jc w:val="both"/>
        <w:rPr>
          <w:rFonts w:ascii="Times New Roman" w:hAnsi="Times New Roman" w:cs="Times New Roman"/>
          <w:sz w:val="26"/>
          <w:szCs w:val="26"/>
        </w:rPr>
      </w:pPr>
    </w:p>
    <w:p w:rsidR="000173CA" w:rsidRPr="00C204EC" w:rsidRDefault="000173CA" w:rsidP="00606C78">
      <w:pPr>
        <w:autoSpaceDE w:val="0"/>
        <w:autoSpaceDN w:val="0"/>
        <w:adjustRightInd w:val="0"/>
        <w:jc w:val="center"/>
        <w:rPr>
          <w:rFonts w:ascii="Times New Roman" w:hAnsi="Times New Roman" w:cs="Times New Roman"/>
          <w:sz w:val="26"/>
          <w:szCs w:val="26"/>
        </w:rPr>
      </w:pPr>
      <w:r w:rsidRPr="00C204EC">
        <w:rPr>
          <w:rFonts w:ascii="Times New Roman" w:hAnsi="Times New Roman" w:cs="Times New Roman"/>
          <w:sz w:val="26"/>
          <w:szCs w:val="26"/>
        </w:rPr>
        <w:t>РАСПИСКА</w:t>
      </w:r>
    </w:p>
    <w:p w:rsidR="000173CA" w:rsidRPr="00C204EC" w:rsidRDefault="000173CA" w:rsidP="00353B7F">
      <w:pPr>
        <w:autoSpaceDE w:val="0"/>
        <w:autoSpaceDN w:val="0"/>
        <w:adjustRightInd w:val="0"/>
        <w:spacing w:after="0"/>
        <w:jc w:val="center"/>
        <w:rPr>
          <w:rFonts w:ascii="Times New Roman" w:hAnsi="Times New Roman" w:cs="Times New Roman"/>
          <w:sz w:val="26"/>
          <w:szCs w:val="26"/>
        </w:rPr>
      </w:pPr>
      <w:r w:rsidRPr="00C204EC">
        <w:rPr>
          <w:rFonts w:ascii="Times New Roman" w:hAnsi="Times New Roman" w:cs="Times New Roman"/>
          <w:sz w:val="26"/>
          <w:szCs w:val="26"/>
        </w:rPr>
        <w:t>в получении документов, представленных для принятия решения</w:t>
      </w:r>
    </w:p>
    <w:p w:rsidR="000173CA" w:rsidRPr="00C204EC" w:rsidRDefault="000173CA" w:rsidP="00353B7F">
      <w:pPr>
        <w:autoSpaceDE w:val="0"/>
        <w:autoSpaceDN w:val="0"/>
        <w:adjustRightInd w:val="0"/>
        <w:spacing w:after="0"/>
        <w:jc w:val="center"/>
        <w:outlineLvl w:val="0"/>
        <w:rPr>
          <w:rFonts w:ascii="Times New Roman" w:hAnsi="Times New Roman" w:cs="Times New Roman"/>
          <w:sz w:val="26"/>
          <w:szCs w:val="26"/>
        </w:rPr>
      </w:pPr>
      <w:r w:rsidRPr="00C204EC">
        <w:rPr>
          <w:rFonts w:ascii="Times New Roman" w:hAnsi="Times New Roman" w:cs="Times New Roman"/>
          <w:sz w:val="26"/>
          <w:szCs w:val="26"/>
        </w:rPr>
        <w:t xml:space="preserve">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w:t>
      </w:r>
    </w:p>
    <w:p w:rsidR="000173CA" w:rsidRPr="00C204EC" w:rsidRDefault="000173CA" w:rsidP="00606C78">
      <w:pPr>
        <w:autoSpaceDE w:val="0"/>
        <w:autoSpaceDN w:val="0"/>
        <w:adjustRightInd w:val="0"/>
        <w:jc w:val="both"/>
        <w:rPr>
          <w:rFonts w:ascii="Times New Roman" w:hAnsi="Times New Roman" w:cs="Times New Roman"/>
          <w:sz w:val="26"/>
          <w:szCs w:val="26"/>
        </w:rPr>
      </w:pPr>
    </w:p>
    <w:p w:rsidR="000173CA" w:rsidRPr="00C204EC" w:rsidRDefault="000173CA" w:rsidP="00606C78">
      <w:pPr>
        <w:autoSpaceDE w:val="0"/>
        <w:autoSpaceDN w:val="0"/>
        <w:adjustRightInd w:val="0"/>
        <w:jc w:val="both"/>
        <w:rPr>
          <w:rFonts w:ascii="Times New Roman" w:hAnsi="Times New Roman" w:cs="Times New Roman"/>
          <w:sz w:val="26"/>
          <w:szCs w:val="26"/>
        </w:rPr>
      </w:pPr>
      <w:r w:rsidRPr="00C204EC">
        <w:rPr>
          <w:rFonts w:ascii="Times New Roman" w:hAnsi="Times New Roman" w:cs="Times New Roman"/>
          <w:sz w:val="26"/>
          <w:szCs w:val="26"/>
        </w:rPr>
        <w:t>Настоящим удостоверяется, что заявитель</w:t>
      </w:r>
    </w:p>
    <w:p w:rsidR="000173CA" w:rsidRPr="00C204EC" w:rsidRDefault="000173CA" w:rsidP="00606C78">
      <w:pPr>
        <w:autoSpaceDE w:val="0"/>
        <w:autoSpaceDN w:val="0"/>
        <w:adjustRightInd w:val="0"/>
        <w:jc w:val="both"/>
        <w:rPr>
          <w:rFonts w:ascii="Times New Roman" w:hAnsi="Times New Roman" w:cs="Times New Roman"/>
          <w:sz w:val="26"/>
          <w:szCs w:val="26"/>
        </w:rPr>
      </w:pPr>
      <w:r w:rsidRPr="00C204EC">
        <w:rPr>
          <w:rFonts w:ascii="Times New Roman" w:hAnsi="Times New Roman" w:cs="Times New Roman"/>
          <w:sz w:val="26"/>
          <w:szCs w:val="26"/>
        </w:rPr>
        <w:t>__________________________________________________________________</w:t>
      </w:r>
    </w:p>
    <w:p w:rsidR="000173CA" w:rsidRPr="00C204EC" w:rsidRDefault="000173CA" w:rsidP="00606C78">
      <w:pPr>
        <w:autoSpaceDE w:val="0"/>
        <w:autoSpaceDN w:val="0"/>
        <w:adjustRightInd w:val="0"/>
        <w:jc w:val="both"/>
        <w:rPr>
          <w:rFonts w:ascii="Times New Roman" w:hAnsi="Times New Roman" w:cs="Times New Roman"/>
          <w:sz w:val="26"/>
          <w:szCs w:val="26"/>
        </w:rPr>
      </w:pPr>
      <w:r w:rsidRPr="00C204EC">
        <w:rPr>
          <w:rFonts w:ascii="Times New Roman" w:hAnsi="Times New Roman" w:cs="Times New Roman"/>
          <w:sz w:val="26"/>
          <w:szCs w:val="26"/>
        </w:rPr>
        <w:t>представил, а сотрудник администрации _______________ _________________ получил «_____» ________________ _________ документы                                                      (число) (месяц прописью)  (год)</w:t>
      </w:r>
    </w:p>
    <w:p w:rsidR="000173CA" w:rsidRPr="00C204EC" w:rsidRDefault="000173CA" w:rsidP="00606C78">
      <w:pPr>
        <w:autoSpaceDE w:val="0"/>
        <w:autoSpaceDN w:val="0"/>
        <w:adjustRightInd w:val="0"/>
        <w:jc w:val="both"/>
        <w:rPr>
          <w:rFonts w:ascii="Times New Roman" w:hAnsi="Times New Roman" w:cs="Times New Roman"/>
          <w:sz w:val="26"/>
          <w:szCs w:val="26"/>
        </w:rPr>
      </w:pPr>
      <w:r w:rsidRPr="00C204EC">
        <w:rPr>
          <w:rFonts w:ascii="Times New Roman" w:hAnsi="Times New Roman" w:cs="Times New Roman"/>
          <w:sz w:val="26"/>
          <w:szCs w:val="26"/>
        </w:rPr>
        <w:t>в количестве _______________________________ экземпляров по</w:t>
      </w:r>
    </w:p>
    <w:p w:rsidR="000173CA" w:rsidRPr="00C204EC" w:rsidRDefault="000173CA" w:rsidP="00606C78">
      <w:pPr>
        <w:autoSpaceDE w:val="0"/>
        <w:autoSpaceDN w:val="0"/>
        <w:adjustRightInd w:val="0"/>
        <w:jc w:val="both"/>
        <w:rPr>
          <w:rFonts w:ascii="Times New Roman" w:hAnsi="Times New Roman" w:cs="Times New Roman"/>
          <w:sz w:val="26"/>
          <w:szCs w:val="26"/>
        </w:rPr>
      </w:pPr>
      <w:r w:rsidRPr="00C204EC">
        <w:rPr>
          <w:rFonts w:ascii="Times New Roman" w:hAnsi="Times New Roman" w:cs="Times New Roman"/>
          <w:sz w:val="26"/>
          <w:szCs w:val="26"/>
        </w:rPr>
        <w:t>(прописью)</w:t>
      </w:r>
    </w:p>
    <w:p w:rsidR="000173CA" w:rsidRPr="00C204EC" w:rsidRDefault="000173CA" w:rsidP="00606C78">
      <w:pPr>
        <w:autoSpaceDE w:val="0"/>
        <w:autoSpaceDN w:val="0"/>
        <w:adjustRightInd w:val="0"/>
        <w:jc w:val="both"/>
        <w:rPr>
          <w:rFonts w:ascii="Times New Roman" w:hAnsi="Times New Roman" w:cs="Times New Roman"/>
          <w:sz w:val="26"/>
          <w:szCs w:val="26"/>
        </w:rPr>
      </w:pPr>
      <w:r w:rsidRPr="00C204EC">
        <w:rPr>
          <w:rFonts w:ascii="Times New Roman" w:hAnsi="Times New Roman" w:cs="Times New Roman"/>
          <w:sz w:val="26"/>
          <w:szCs w:val="26"/>
        </w:rPr>
        <w:t>прилагаемому к заявлению перечню документов, необходимых для  принятия  решения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использования(согласно п. 2.6.1. настоящего Административного регламента):</w:t>
      </w:r>
    </w:p>
    <w:p w:rsidR="000173CA" w:rsidRPr="00C204EC" w:rsidRDefault="000173CA" w:rsidP="00606C78">
      <w:pPr>
        <w:autoSpaceDE w:val="0"/>
        <w:autoSpaceDN w:val="0"/>
        <w:adjustRightInd w:val="0"/>
        <w:rPr>
          <w:rFonts w:ascii="Times New Roman" w:hAnsi="Times New Roman" w:cs="Times New Roman"/>
          <w:sz w:val="26"/>
          <w:szCs w:val="26"/>
        </w:rPr>
      </w:pPr>
      <w:r w:rsidRPr="00C204EC">
        <w:rPr>
          <w:rFonts w:ascii="Times New Roman" w:hAnsi="Times New Roman" w:cs="Times New Roman"/>
          <w:sz w:val="26"/>
          <w:szCs w:val="26"/>
        </w:rPr>
        <w:t>__________________________________________________________________</w:t>
      </w:r>
    </w:p>
    <w:p w:rsidR="000173CA" w:rsidRPr="00C204EC" w:rsidRDefault="000173CA" w:rsidP="00606C78">
      <w:pPr>
        <w:autoSpaceDE w:val="0"/>
        <w:autoSpaceDN w:val="0"/>
        <w:adjustRightInd w:val="0"/>
        <w:rPr>
          <w:rFonts w:ascii="Times New Roman" w:hAnsi="Times New Roman" w:cs="Times New Roman"/>
          <w:sz w:val="26"/>
          <w:szCs w:val="26"/>
        </w:rPr>
      </w:pPr>
      <w:r w:rsidRPr="00C204EC">
        <w:rPr>
          <w:rFonts w:ascii="Times New Roman" w:hAnsi="Times New Roman" w:cs="Times New Roman"/>
          <w:sz w:val="26"/>
          <w:szCs w:val="26"/>
        </w:rPr>
        <w:t>__________________________________________________________________</w:t>
      </w:r>
    </w:p>
    <w:p w:rsidR="000173CA" w:rsidRPr="00C204EC" w:rsidRDefault="000173CA" w:rsidP="00606C78">
      <w:pPr>
        <w:autoSpaceDE w:val="0"/>
        <w:autoSpaceDN w:val="0"/>
        <w:adjustRightInd w:val="0"/>
        <w:rPr>
          <w:rFonts w:ascii="Times New Roman" w:hAnsi="Times New Roman" w:cs="Times New Roman"/>
          <w:sz w:val="26"/>
          <w:szCs w:val="26"/>
        </w:rPr>
      </w:pPr>
      <w:r w:rsidRPr="00C204EC">
        <w:rPr>
          <w:rFonts w:ascii="Times New Roman" w:hAnsi="Times New Roman" w:cs="Times New Roman"/>
          <w:sz w:val="26"/>
          <w:szCs w:val="26"/>
        </w:rPr>
        <w:t>_________________________________________________________________</w:t>
      </w:r>
    </w:p>
    <w:p w:rsidR="000173CA" w:rsidRPr="00C204EC" w:rsidRDefault="000173CA" w:rsidP="00606C78">
      <w:pPr>
        <w:autoSpaceDE w:val="0"/>
        <w:autoSpaceDN w:val="0"/>
        <w:adjustRightInd w:val="0"/>
        <w:jc w:val="both"/>
        <w:rPr>
          <w:rFonts w:ascii="Times New Roman" w:hAnsi="Times New Roman" w:cs="Times New Roman"/>
          <w:sz w:val="26"/>
          <w:szCs w:val="26"/>
        </w:rPr>
      </w:pPr>
      <w:r w:rsidRPr="00C204EC">
        <w:rPr>
          <w:rFonts w:ascii="Times New Roman" w:hAnsi="Times New Roman" w:cs="Times New Roman"/>
          <w:sz w:val="26"/>
          <w:szCs w:val="26"/>
        </w:rPr>
        <w:t>Перечень документов, которые будут получены по межведомственным запросам: __________________________________________________________________.</w:t>
      </w:r>
    </w:p>
    <w:p w:rsidR="000173CA" w:rsidRPr="00606C78" w:rsidRDefault="000173CA"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        ______________       ______________________</w:t>
      </w:r>
    </w:p>
    <w:p w:rsidR="000173CA" w:rsidRPr="00606C78" w:rsidRDefault="000173CA" w:rsidP="00606C78">
      <w:pPr>
        <w:autoSpaceDE w:val="0"/>
        <w:autoSpaceDN w:val="0"/>
        <w:adjustRightInd w:val="0"/>
        <w:rPr>
          <w:rFonts w:ascii="Times New Roman" w:hAnsi="Times New Roman" w:cs="Times New Roman"/>
          <w:sz w:val="20"/>
          <w:szCs w:val="20"/>
        </w:rPr>
      </w:pPr>
      <w:r w:rsidRPr="00606C78">
        <w:rPr>
          <w:rFonts w:ascii="Times New Roman" w:hAnsi="Times New Roman" w:cs="Times New Roman"/>
          <w:sz w:val="20"/>
          <w:szCs w:val="20"/>
        </w:rPr>
        <w:t>(должность специалиста,                                              (подпись)                      (расшифровка подписи)</w:t>
      </w:r>
    </w:p>
    <w:p w:rsidR="000173CA" w:rsidRPr="00606C78" w:rsidRDefault="000173CA" w:rsidP="00606C78">
      <w:pPr>
        <w:autoSpaceDE w:val="0"/>
        <w:autoSpaceDN w:val="0"/>
        <w:adjustRightInd w:val="0"/>
        <w:rPr>
          <w:rFonts w:ascii="Times New Roman" w:hAnsi="Times New Roman" w:cs="Times New Roman"/>
          <w:sz w:val="20"/>
          <w:szCs w:val="20"/>
        </w:rPr>
      </w:pPr>
      <w:r w:rsidRPr="00606C78">
        <w:rPr>
          <w:rFonts w:ascii="Times New Roman" w:hAnsi="Times New Roman" w:cs="Times New Roman"/>
          <w:sz w:val="20"/>
          <w:szCs w:val="20"/>
        </w:rPr>
        <w:t xml:space="preserve">      ответственного за</w:t>
      </w:r>
    </w:p>
    <w:p w:rsidR="000173CA" w:rsidRPr="00606C78" w:rsidRDefault="000173CA" w:rsidP="00693572">
      <w:pPr>
        <w:autoSpaceDE w:val="0"/>
        <w:autoSpaceDN w:val="0"/>
        <w:adjustRightInd w:val="0"/>
        <w:rPr>
          <w:rFonts w:ascii="Times New Roman" w:hAnsi="Times New Roman" w:cs="Times New Roman"/>
        </w:rPr>
      </w:pPr>
      <w:r w:rsidRPr="00606C78">
        <w:rPr>
          <w:rFonts w:ascii="Times New Roman" w:hAnsi="Times New Roman" w:cs="Times New Roman"/>
          <w:sz w:val="20"/>
          <w:szCs w:val="20"/>
        </w:rPr>
        <w:t xml:space="preserve">    прием документов)</w:t>
      </w:r>
    </w:p>
    <w:sectPr w:rsidR="000173CA" w:rsidRPr="00606C78" w:rsidSect="00693572">
      <w:headerReference w:type="default" r:id="rId27"/>
      <w:pgSz w:w="11906" w:h="16838"/>
      <w:pgMar w:top="227" w:right="851" w:bottom="1134" w:left="1701" w:header="4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667" w:rsidRDefault="005B0667" w:rsidP="00F04160">
      <w:pPr>
        <w:spacing w:after="0" w:line="240" w:lineRule="auto"/>
      </w:pPr>
      <w:r>
        <w:separator/>
      </w:r>
    </w:p>
  </w:endnote>
  <w:endnote w:type="continuationSeparator" w:id="0">
    <w:p w:rsidR="005B0667" w:rsidRDefault="005B0667" w:rsidP="00F0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667" w:rsidRDefault="005B0667" w:rsidP="00F04160">
      <w:pPr>
        <w:spacing w:after="0" w:line="240" w:lineRule="auto"/>
      </w:pPr>
      <w:r>
        <w:separator/>
      </w:r>
    </w:p>
  </w:footnote>
  <w:footnote w:type="continuationSeparator" w:id="0">
    <w:p w:rsidR="005B0667" w:rsidRDefault="005B0667" w:rsidP="00F041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572" w:rsidRDefault="00693572">
    <w:pPr>
      <w:pStyle w:val="aa"/>
      <w:jc w:val="center"/>
    </w:pPr>
    <w:r>
      <w:fldChar w:fldCharType="begin"/>
    </w:r>
    <w:r>
      <w:instrText>PAGE   \* MERGEFORMAT</w:instrText>
    </w:r>
    <w:r>
      <w:fldChar w:fldCharType="separate"/>
    </w:r>
    <w:r w:rsidR="00AA7112">
      <w:rPr>
        <w:noProof/>
      </w:rPr>
      <w:t>1</w:t>
    </w:r>
    <w:r>
      <w:fldChar w:fldCharType="end"/>
    </w:r>
  </w:p>
  <w:p w:rsidR="00693572" w:rsidRDefault="0069357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cs="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0CE6C54"/>
    <w:multiLevelType w:val="multilevel"/>
    <w:tmpl w:val="330E0A6E"/>
    <w:lvl w:ilvl="0">
      <w:start w:val="2"/>
      <w:numFmt w:val="decimal"/>
      <w:lvlText w:val="%1"/>
      <w:lvlJc w:val="left"/>
      <w:pPr>
        <w:ind w:left="375" w:hanging="375"/>
      </w:pPr>
      <w:rPr>
        <w:rFonts w:hint="default"/>
      </w:rPr>
    </w:lvl>
    <w:lvl w:ilvl="1">
      <w:start w:val="8"/>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727D6F0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538439F"/>
    <w:multiLevelType w:val="hybridMultilevel"/>
    <w:tmpl w:val="FAE244A2"/>
    <w:lvl w:ilvl="0" w:tplc="23A0F74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7">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7"/>
  </w:num>
  <w:num w:numId="5">
    <w:abstractNumId w:val="17"/>
  </w:num>
  <w:num w:numId="6">
    <w:abstractNumId w:val="14"/>
  </w:num>
  <w:num w:numId="7">
    <w:abstractNumId w:val="4"/>
  </w:num>
  <w:num w:numId="8">
    <w:abstractNumId w:val="8"/>
  </w:num>
  <w:num w:numId="9">
    <w:abstractNumId w:val="9"/>
  </w:num>
  <w:num w:numId="10">
    <w:abstractNumId w:val="10"/>
  </w:num>
  <w:num w:numId="11">
    <w:abstractNumId w:val="1"/>
  </w:num>
  <w:num w:numId="12">
    <w:abstractNumId w:val="16"/>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BF7"/>
    <w:rsid w:val="00003EF9"/>
    <w:rsid w:val="000173CA"/>
    <w:rsid w:val="0005307A"/>
    <w:rsid w:val="0006527B"/>
    <w:rsid w:val="00087814"/>
    <w:rsid w:val="0009076C"/>
    <w:rsid w:val="000916A0"/>
    <w:rsid w:val="000E14DC"/>
    <w:rsid w:val="000F263D"/>
    <w:rsid w:val="000F448B"/>
    <w:rsid w:val="00103BA4"/>
    <w:rsid w:val="00112600"/>
    <w:rsid w:val="00123B41"/>
    <w:rsid w:val="001409DB"/>
    <w:rsid w:val="001436DD"/>
    <w:rsid w:val="001456FA"/>
    <w:rsid w:val="001A61E3"/>
    <w:rsid w:val="001B1C8D"/>
    <w:rsid w:val="001D5EBB"/>
    <w:rsid w:val="001E68D9"/>
    <w:rsid w:val="001F1EB2"/>
    <w:rsid w:val="002066CE"/>
    <w:rsid w:val="00250377"/>
    <w:rsid w:val="00255749"/>
    <w:rsid w:val="002903C0"/>
    <w:rsid w:val="002A044B"/>
    <w:rsid w:val="002E2253"/>
    <w:rsid w:val="00303A13"/>
    <w:rsid w:val="003268BA"/>
    <w:rsid w:val="00353B7F"/>
    <w:rsid w:val="00356E0E"/>
    <w:rsid w:val="003717F0"/>
    <w:rsid w:val="003B1961"/>
    <w:rsid w:val="003C28E5"/>
    <w:rsid w:val="00405EB8"/>
    <w:rsid w:val="004149BD"/>
    <w:rsid w:val="004306FE"/>
    <w:rsid w:val="00436980"/>
    <w:rsid w:val="00455D3D"/>
    <w:rsid w:val="00474C98"/>
    <w:rsid w:val="004803AA"/>
    <w:rsid w:val="00482823"/>
    <w:rsid w:val="004B3F20"/>
    <w:rsid w:val="004C0302"/>
    <w:rsid w:val="004C0BF9"/>
    <w:rsid w:val="004C2122"/>
    <w:rsid w:val="004E6F87"/>
    <w:rsid w:val="0051021E"/>
    <w:rsid w:val="005231AA"/>
    <w:rsid w:val="00526950"/>
    <w:rsid w:val="00547971"/>
    <w:rsid w:val="0055708E"/>
    <w:rsid w:val="00570E3D"/>
    <w:rsid w:val="005A7D07"/>
    <w:rsid w:val="005B0667"/>
    <w:rsid w:val="005F00E6"/>
    <w:rsid w:val="00606C78"/>
    <w:rsid w:val="00636725"/>
    <w:rsid w:val="00637C05"/>
    <w:rsid w:val="00637D68"/>
    <w:rsid w:val="00652581"/>
    <w:rsid w:val="0066258E"/>
    <w:rsid w:val="006802D5"/>
    <w:rsid w:val="006932DC"/>
    <w:rsid w:val="00693572"/>
    <w:rsid w:val="006A2EDC"/>
    <w:rsid w:val="006C764F"/>
    <w:rsid w:val="006F155B"/>
    <w:rsid w:val="006F17BA"/>
    <w:rsid w:val="007247BE"/>
    <w:rsid w:val="00741A72"/>
    <w:rsid w:val="00756280"/>
    <w:rsid w:val="00770680"/>
    <w:rsid w:val="007822EB"/>
    <w:rsid w:val="00783EAA"/>
    <w:rsid w:val="00784905"/>
    <w:rsid w:val="007A51B4"/>
    <w:rsid w:val="007B18ED"/>
    <w:rsid w:val="007C196B"/>
    <w:rsid w:val="007F4A30"/>
    <w:rsid w:val="007F4F08"/>
    <w:rsid w:val="008013FC"/>
    <w:rsid w:val="00853649"/>
    <w:rsid w:val="0088511F"/>
    <w:rsid w:val="008A369A"/>
    <w:rsid w:val="008B32DE"/>
    <w:rsid w:val="008B4A83"/>
    <w:rsid w:val="008D4EBD"/>
    <w:rsid w:val="00904F5B"/>
    <w:rsid w:val="009255B1"/>
    <w:rsid w:val="00945CA0"/>
    <w:rsid w:val="0095637A"/>
    <w:rsid w:val="009801C0"/>
    <w:rsid w:val="00990573"/>
    <w:rsid w:val="009B71CA"/>
    <w:rsid w:val="009D075B"/>
    <w:rsid w:val="009D276E"/>
    <w:rsid w:val="009F3F35"/>
    <w:rsid w:val="00A11F85"/>
    <w:rsid w:val="00A178FB"/>
    <w:rsid w:val="00A5066B"/>
    <w:rsid w:val="00A84232"/>
    <w:rsid w:val="00A85DEB"/>
    <w:rsid w:val="00AA180B"/>
    <w:rsid w:val="00AA7112"/>
    <w:rsid w:val="00AB26CE"/>
    <w:rsid w:val="00AB5F64"/>
    <w:rsid w:val="00B10C68"/>
    <w:rsid w:val="00B2666E"/>
    <w:rsid w:val="00B2723C"/>
    <w:rsid w:val="00B56BC3"/>
    <w:rsid w:val="00B80186"/>
    <w:rsid w:val="00B80503"/>
    <w:rsid w:val="00B91497"/>
    <w:rsid w:val="00BA37EB"/>
    <w:rsid w:val="00BB561E"/>
    <w:rsid w:val="00BC68C6"/>
    <w:rsid w:val="00BC7588"/>
    <w:rsid w:val="00BD2E12"/>
    <w:rsid w:val="00C073EF"/>
    <w:rsid w:val="00C15275"/>
    <w:rsid w:val="00C204EC"/>
    <w:rsid w:val="00C301F6"/>
    <w:rsid w:val="00C51A1A"/>
    <w:rsid w:val="00C536F3"/>
    <w:rsid w:val="00C71D72"/>
    <w:rsid w:val="00C815F9"/>
    <w:rsid w:val="00C90956"/>
    <w:rsid w:val="00CB2071"/>
    <w:rsid w:val="00CB2C2A"/>
    <w:rsid w:val="00CE19B4"/>
    <w:rsid w:val="00CE267B"/>
    <w:rsid w:val="00D10911"/>
    <w:rsid w:val="00D356B1"/>
    <w:rsid w:val="00D54A79"/>
    <w:rsid w:val="00D74149"/>
    <w:rsid w:val="00D87034"/>
    <w:rsid w:val="00D90680"/>
    <w:rsid w:val="00D912BC"/>
    <w:rsid w:val="00D96557"/>
    <w:rsid w:val="00DB45D9"/>
    <w:rsid w:val="00DC6963"/>
    <w:rsid w:val="00DD6C86"/>
    <w:rsid w:val="00DE71D4"/>
    <w:rsid w:val="00DF51AA"/>
    <w:rsid w:val="00E028C4"/>
    <w:rsid w:val="00E075ED"/>
    <w:rsid w:val="00E2397D"/>
    <w:rsid w:val="00E260C8"/>
    <w:rsid w:val="00E560B8"/>
    <w:rsid w:val="00EB64E3"/>
    <w:rsid w:val="00EF133C"/>
    <w:rsid w:val="00F04160"/>
    <w:rsid w:val="00F05BF7"/>
    <w:rsid w:val="00F14747"/>
    <w:rsid w:val="00F22F2D"/>
    <w:rsid w:val="00F36475"/>
    <w:rsid w:val="00F603BE"/>
    <w:rsid w:val="00F60E53"/>
    <w:rsid w:val="00F67A18"/>
    <w:rsid w:val="00FA14FA"/>
    <w:rsid w:val="00FD1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Прямая со стрелкой 28"/>
        <o:r id="V:Rule2" type="connector" idref="#Прямая со стрелкой 26"/>
        <o:r id="V:Rule3" type="connector" idref="#Прямая со стрелкой 27"/>
        <o:r id="V:Rule4" type="connector" idref="#Прямая со стрелкой 19"/>
        <o:r id="V:Rule5" type="connector" idref="#Прямая со стрелкой 20"/>
        <o:r id="V:Rule6" type="connector" idref="#Прямая со стрелкой 25"/>
        <o:r id="V:Rule7" type="connector" idref="#Прямая со стрелкой 24"/>
        <o:r id="V:Rule8" type="connector" idref="#Прямая со стрелкой 13"/>
        <o:r id="V:Rule9" type="connector" idref="#Прямая со стрелкой 12"/>
        <o:r id="V:Rule10" type="connector" idref="#Прямая со стрелкой 8"/>
        <o:r id="V:Rule11" type="connector" idref="#Прямая со стрелкой 9"/>
        <o:r id="V:Rule12" type="connector" idref="#Прямая со стрелкой 18"/>
        <o:r id="V:Rule13" type="connector" idref="#Прямая со стрелкой 3"/>
        <o:r id="V:Rule14" type="connector" idref="#Прямая со стрелкой 17"/>
        <o:r id="V:Rule15" type="connector" idref="#Прямая со стрелкой 7"/>
        <o:r id="V:Rule16" type="connector" idref="#Прямая со стрелкой 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47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link w:val="a3"/>
    <w:uiPriority w:val="99"/>
    <w:locked/>
    <w:rsid w:val="00F04160"/>
    <w:rPr>
      <w:rFonts w:ascii="Times New Roman" w:hAnsi="Times New Roman" w:cs="Times New Roman"/>
      <w:sz w:val="20"/>
      <w:szCs w:val="20"/>
      <w:lang w:eastAsia="ru-RU"/>
    </w:rPr>
  </w:style>
  <w:style w:type="character" w:styleId="a5">
    <w:name w:val="footnote reference"/>
    <w:uiPriority w:val="99"/>
    <w:semiHidden/>
    <w:rsid w:val="00F04160"/>
    <w:rPr>
      <w:vertAlign w:val="superscript"/>
    </w:rPr>
  </w:style>
  <w:style w:type="paragraph" w:customStyle="1" w:styleId="ConsPlusNormal">
    <w:name w:val="ConsPlusNormal"/>
    <w:link w:val="ConsPlusNormal0"/>
    <w:uiPriority w:val="99"/>
    <w:rsid w:val="00A11F85"/>
    <w:pPr>
      <w:autoSpaceDE w:val="0"/>
      <w:autoSpaceDN w:val="0"/>
      <w:adjustRightInd w:val="0"/>
    </w:pPr>
    <w:rPr>
      <w:rFonts w:ascii="Arial" w:hAnsi="Arial" w:cs="Arial"/>
      <w:sz w:val="22"/>
      <w:szCs w:val="22"/>
      <w:lang w:eastAsia="en-US"/>
    </w:rPr>
  </w:style>
  <w:style w:type="paragraph" w:styleId="a6">
    <w:name w:val="List Paragraph"/>
    <w:basedOn w:val="a"/>
    <w:uiPriority w:val="99"/>
    <w:qFormat/>
    <w:rsid w:val="003C28E5"/>
    <w:pPr>
      <w:ind w:left="720"/>
    </w:pPr>
  </w:style>
  <w:style w:type="paragraph" w:customStyle="1" w:styleId="ConsPlusNonformat">
    <w:name w:val="ConsPlusNonformat"/>
    <w:uiPriority w:val="99"/>
    <w:rsid w:val="00CE19B4"/>
    <w:pPr>
      <w:autoSpaceDE w:val="0"/>
      <w:autoSpaceDN w:val="0"/>
      <w:adjustRightInd w:val="0"/>
    </w:pPr>
    <w:rPr>
      <w:rFonts w:ascii="Courier New" w:hAnsi="Courier New" w:cs="Courier New"/>
      <w:lang w:eastAsia="en-US"/>
    </w:rPr>
  </w:style>
  <w:style w:type="character" w:customStyle="1" w:styleId="ConsPlusNormal0">
    <w:name w:val="ConsPlusNormal Знак"/>
    <w:link w:val="ConsPlusNormal"/>
    <w:uiPriority w:val="99"/>
    <w:locked/>
    <w:rsid w:val="003B1961"/>
    <w:rPr>
      <w:rFonts w:ascii="Arial" w:hAnsi="Arial" w:cs="Arial"/>
      <w:sz w:val="22"/>
      <w:szCs w:val="22"/>
      <w:lang w:val="ru-RU" w:eastAsia="en-US"/>
    </w:rPr>
  </w:style>
  <w:style w:type="paragraph" w:styleId="a7">
    <w:name w:val="Balloon Text"/>
    <w:basedOn w:val="a"/>
    <w:link w:val="a8"/>
    <w:uiPriority w:val="99"/>
    <w:semiHidden/>
    <w:rsid w:val="00CE267B"/>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CE267B"/>
    <w:rPr>
      <w:rFonts w:ascii="Tahoma" w:hAnsi="Tahoma" w:cs="Tahoma"/>
      <w:sz w:val="16"/>
      <w:szCs w:val="16"/>
    </w:rPr>
  </w:style>
  <w:style w:type="character" w:styleId="a9">
    <w:name w:val="Hyperlink"/>
    <w:uiPriority w:val="99"/>
    <w:semiHidden/>
    <w:rsid w:val="00C536F3"/>
    <w:rPr>
      <w:color w:val="0000FF"/>
      <w:u w:val="single"/>
    </w:rPr>
  </w:style>
  <w:style w:type="paragraph" w:customStyle="1" w:styleId="ConsPlusCell">
    <w:name w:val="ConsPlusCell"/>
    <w:uiPriority w:val="99"/>
    <w:rsid w:val="00405EB8"/>
    <w:pPr>
      <w:autoSpaceDE w:val="0"/>
      <w:autoSpaceDN w:val="0"/>
      <w:adjustRightInd w:val="0"/>
    </w:pPr>
    <w:rPr>
      <w:rFonts w:ascii="Courier New" w:hAnsi="Courier New" w:cs="Courier New"/>
      <w:lang w:eastAsia="en-US"/>
    </w:rPr>
  </w:style>
  <w:style w:type="character" w:customStyle="1" w:styleId="b-pseudo-linkdaria-action">
    <w:name w:val="b-pseudo-link daria-action"/>
    <w:basedOn w:val="a0"/>
    <w:uiPriority w:val="99"/>
    <w:rsid w:val="00C204EC"/>
  </w:style>
  <w:style w:type="paragraph" w:styleId="aa">
    <w:name w:val="header"/>
    <w:basedOn w:val="a"/>
    <w:link w:val="ab"/>
    <w:uiPriority w:val="99"/>
    <w:unhideWhenUsed/>
    <w:rsid w:val="00693572"/>
    <w:pPr>
      <w:tabs>
        <w:tab w:val="center" w:pos="4677"/>
        <w:tab w:val="right" w:pos="9355"/>
      </w:tabs>
    </w:pPr>
  </w:style>
  <w:style w:type="character" w:customStyle="1" w:styleId="ab">
    <w:name w:val="Верхний колонтитул Знак"/>
    <w:link w:val="aa"/>
    <w:uiPriority w:val="99"/>
    <w:rsid w:val="00693572"/>
    <w:rPr>
      <w:rFonts w:cs="Calibri"/>
      <w:lang w:eastAsia="en-US"/>
    </w:rPr>
  </w:style>
  <w:style w:type="paragraph" w:styleId="ac">
    <w:name w:val="footer"/>
    <w:basedOn w:val="a"/>
    <w:link w:val="ad"/>
    <w:uiPriority w:val="99"/>
    <w:unhideWhenUsed/>
    <w:rsid w:val="00693572"/>
    <w:pPr>
      <w:tabs>
        <w:tab w:val="center" w:pos="4677"/>
        <w:tab w:val="right" w:pos="9355"/>
      </w:tabs>
    </w:pPr>
  </w:style>
  <w:style w:type="character" w:customStyle="1" w:styleId="ad">
    <w:name w:val="Нижний колонтитул Знак"/>
    <w:link w:val="ac"/>
    <w:uiPriority w:val="99"/>
    <w:rsid w:val="0069357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857">
      <w:marLeft w:val="0"/>
      <w:marRight w:val="0"/>
      <w:marTop w:val="0"/>
      <w:marBottom w:val="0"/>
      <w:divBdr>
        <w:top w:val="none" w:sz="0" w:space="0" w:color="auto"/>
        <w:left w:val="none" w:sz="0" w:space="0" w:color="auto"/>
        <w:bottom w:val="none" w:sz="0" w:space="0" w:color="auto"/>
        <w:right w:val="none" w:sz="0" w:space="0" w:color="auto"/>
      </w:divBdr>
    </w:div>
    <w:div w:id="7563858">
      <w:marLeft w:val="0"/>
      <w:marRight w:val="0"/>
      <w:marTop w:val="0"/>
      <w:marBottom w:val="0"/>
      <w:divBdr>
        <w:top w:val="none" w:sz="0" w:space="0" w:color="auto"/>
        <w:left w:val="none" w:sz="0" w:space="0" w:color="auto"/>
        <w:bottom w:val="none" w:sz="0" w:space="0" w:color="auto"/>
        <w:right w:val="none" w:sz="0" w:space="0" w:color="auto"/>
      </w:divBdr>
    </w:div>
    <w:div w:id="75638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5E5D2D9F58A25E23FB939F68FA94CE60B3F4E5670B8F638907F913212B5FD8675C339C14F38717XAKDN"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4FE2A7D6986EE3A9E3A87511496BB4B4C87CB3595F55152931C302AFF89834DBL7TFM" TargetMode="External"/><Relationship Id="rId26" Type="http://schemas.openxmlformats.org/officeDocument/2006/relationships/hyperlink" Target="consultantplus://offline/ref=C2178C5FC98D957C14DD2A46A6EAFD00E68E4D82D1C35F7BC61C8800D04E93A7446D6084E88FEC5913DA8C29SEO" TargetMode="External"/><Relationship Id="rId3" Type="http://schemas.microsoft.com/office/2007/relationships/stylesWithEffects" Target="stylesWithEffects.xml"/><Relationship Id="rId21" Type="http://schemas.openxmlformats.org/officeDocument/2006/relationships/hyperlink" Target="consultantplus://offline/ref=A3BD4BFD8E239E2E030606A6EB405871843F592FF6707F55CF9B62BD1F5D608F1281278D8ECC8799G6k6N" TargetMode="External"/><Relationship Id="rId7" Type="http://schemas.openxmlformats.org/officeDocument/2006/relationships/endnotes" Target="endnotes.xml"/><Relationship Id="rId12" Type="http://schemas.openxmlformats.org/officeDocument/2006/relationships/hyperlink" Target="http://www.kamenka36.ru" TargetMode="External"/><Relationship Id="rId17" Type="http://schemas.openxmlformats.org/officeDocument/2006/relationships/hyperlink" Target="consultantplus://offline/ref=4FE2A7D6986EE3A9E3A86B1C5F07EBB1C870EE535A5416786F9C59F2AF913E8C38DC41FFFE0E751FL0T5M" TargetMode="External"/><Relationship Id="rId25" Type="http://schemas.openxmlformats.org/officeDocument/2006/relationships/hyperlink" Target="consultantplus://offline/ref=389A7EC46534918C6224AFBF9725C2FBCB3E5F63834A234249170635378BCBC6B65C2B7A361061DC19EC8001AAI" TargetMode="External"/><Relationship Id="rId2" Type="http://schemas.openxmlformats.org/officeDocument/2006/relationships/styles" Target="styles.xml"/><Relationship Id="rId16" Type="http://schemas.openxmlformats.org/officeDocument/2006/relationships/hyperlink" Target="consultantplus://offline/ref=FDC2E03126EAE7D7426B25EE96F1768EF22059EC313773D30DEB3E88886FDEN" TargetMode="External"/><Relationship Id="rId20" Type="http://schemas.openxmlformats.org/officeDocument/2006/relationships/hyperlink" Target="consultantplus://offline/ref=A3BD4BFD8E239E2E030606A6EB405871843E542FF8747F55CF9B62BD1F5D608F1281278D8ECD8392G6k7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7A3C0018101911653F86554726404A403FEBF33EC9F9CDEF46CBFB15B07A03I" TargetMode="External"/><Relationship Id="rId5" Type="http://schemas.openxmlformats.org/officeDocument/2006/relationships/webSettings" Target="webSettings.xml"/><Relationship Id="rId15" Type="http://schemas.openxmlformats.org/officeDocument/2006/relationships/hyperlink" Target="consultantplus://offline/ref=FDC2E03126EAE7D7426B25EE96F1768EF2205FED3C3773D30DEB3E8888FE8146B0FC3E37B66499F662DAN" TargetMode="External"/><Relationship Id="rId23" Type="http://schemas.openxmlformats.org/officeDocument/2006/relationships/hyperlink" Target="consultantplus://offline/ref=2F4E6F0BDD44106EC36252FF0CED7B52402236CFC990969D680B52B3CCC20DE31BDC6292aDM4N" TargetMode="External"/><Relationship Id="rId28" Type="http://schemas.openxmlformats.org/officeDocument/2006/relationships/fontTable" Target="fontTable.xml"/><Relationship Id="rId10" Type="http://schemas.openxmlformats.org/officeDocument/2006/relationships/hyperlink" Target="http://www.kamenka36.ru" TargetMode="External"/><Relationship Id="rId19" Type="http://schemas.openxmlformats.org/officeDocument/2006/relationships/hyperlink" Target="consultantplus://offline/ref=4FE2A7D6986EE3A9E3A87511496BB4B4C87CB3595F53142F35C302AFF89834DB7F9318BDBA03741601330DLBT0M" TargetMode="External"/><Relationship Id="rId4" Type="http://schemas.openxmlformats.org/officeDocument/2006/relationships/settings" Target="settings.xml"/><Relationship Id="rId9" Type="http://schemas.openxmlformats.org/officeDocument/2006/relationships/hyperlink" Target="consultantplus://offline/ref=525E5D2D9F58A25E23FB939F68FA94CE60B3F4E5670B8F638907F913212B5FD8675C339C14F38716XAK7N" TargetMode="External"/><Relationship Id="rId14" Type="http://schemas.openxmlformats.org/officeDocument/2006/relationships/hyperlink" Target="consultantplus://offline/ref=4FE2A7D6986EE3A9E3A86B1C5F07EBB1CB7FEA515207417A3EC957LFT7M" TargetMode="External"/><Relationship Id="rId22" Type="http://schemas.openxmlformats.org/officeDocument/2006/relationships/hyperlink" Target="consultantplus://offline/ref=EBCA79C5090D30C68AFFE14718FDE5CD2F356C2E160AFE670A7C18BA2AS0u6N"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1979</TotalTime>
  <Pages>25</Pages>
  <Words>8064</Words>
  <Characters>45968</Characters>
  <Application>Microsoft Office Word</Application>
  <DocSecurity>0</DocSecurity>
  <Lines>383</Lines>
  <Paragraphs>107</Paragraphs>
  <ScaleCrop>false</ScaleCrop>
  <Company>Поссовет</Company>
  <LinksUpToDate>false</LinksUpToDate>
  <CharactersWithSpaces>53925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Admin</cp:lastModifiedBy>
  <cp:revision>198</cp:revision>
  <cp:lastPrinted>2015-09-29T10:56:00Z</cp:lastPrinted>
  <dcterms:created xsi:type="dcterms:W3CDTF">2015-06-18T11:20:00Z</dcterms:created>
  <dcterms:modified xsi:type="dcterms:W3CDTF">2016-06-01T10:02:00Z</dcterms:modified>
</cp:coreProperties>
</file>