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6B" w:rsidRDefault="00B32814">
      <w:pPr>
        <w:pStyle w:val="10"/>
        <w:keepNext/>
        <w:keepLines/>
        <w:shd w:val="clear" w:color="auto" w:fill="auto"/>
        <w:spacing w:after="289"/>
        <w:ind w:right="20"/>
      </w:pPr>
      <w:bookmarkStart w:id="0" w:name="bookmark0"/>
      <w:r>
        <w:t>АДМИНИСТРАЦИЯ КАМЕНСКОГО ГОРОДСКОГО ПОСЕЛЕНИЯ КАМЕНСКОГО МУНИЦИПАЛЬНОГО РАЙОНА ВОРОНЕЖСКОЙ ОБЛАСТИ</w:t>
      </w:r>
      <w:bookmarkEnd w:id="0"/>
    </w:p>
    <w:p w:rsidR="0067736B" w:rsidRDefault="00B32814">
      <w:pPr>
        <w:pStyle w:val="20"/>
        <w:shd w:val="clear" w:color="auto" w:fill="auto"/>
        <w:spacing w:before="0" w:after="263" w:line="260" w:lineRule="exact"/>
        <w:ind w:right="20"/>
      </w:pPr>
      <w:r>
        <w:rPr>
          <w:rStyle w:val="23pt"/>
          <w:b/>
          <w:bCs/>
        </w:rPr>
        <w:t>ПОСТАНОВЛЕНИЕ</w:t>
      </w:r>
    </w:p>
    <w:p w:rsidR="00713784" w:rsidRDefault="00B32814">
      <w:pPr>
        <w:pStyle w:val="21"/>
        <w:shd w:val="clear" w:color="auto" w:fill="auto"/>
        <w:tabs>
          <w:tab w:val="right" w:pos="2497"/>
          <w:tab w:val="left" w:pos="2598"/>
          <w:tab w:val="right" w:pos="9375"/>
        </w:tabs>
        <w:spacing w:before="0" w:after="147" w:line="260" w:lineRule="exact"/>
        <w:ind w:left="20"/>
      </w:pPr>
      <w:r>
        <w:t xml:space="preserve">от </w:t>
      </w:r>
      <w:r w:rsidR="00713784">
        <w:t>18.11.</w:t>
      </w:r>
      <w:r>
        <w:t>2021</w:t>
      </w:r>
      <w:r>
        <w:tab/>
        <w:t>года №</w:t>
      </w:r>
      <w:r w:rsidR="00713784">
        <w:t>202</w:t>
      </w:r>
      <w:bookmarkStart w:id="1" w:name="_GoBack"/>
      <w:bookmarkEnd w:id="1"/>
    </w:p>
    <w:p w:rsidR="0067736B" w:rsidRDefault="00B32814">
      <w:pPr>
        <w:pStyle w:val="21"/>
        <w:shd w:val="clear" w:color="auto" w:fill="auto"/>
        <w:tabs>
          <w:tab w:val="right" w:pos="2497"/>
          <w:tab w:val="left" w:pos="2598"/>
          <w:tab w:val="right" w:pos="9375"/>
        </w:tabs>
        <w:spacing w:before="0" w:after="147" w:line="260" w:lineRule="exact"/>
        <w:ind w:left="20"/>
      </w:pPr>
      <w:r>
        <w:t>-</w:t>
      </w:r>
      <w:r>
        <w:tab/>
      </w:r>
      <w:r>
        <w:rPr>
          <w:rStyle w:val="a6"/>
        </w:rPr>
        <w:t>пгт. Каменка</w:t>
      </w:r>
    </w:p>
    <w:p w:rsidR="0067736B" w:rsidRDefault="00B32814">
      <w:pPr>
        <w:pStyle w:val="20"/>
        <w:shd w:val="clear" w:color="auto" w:fill="auto"/>
        <w:spacing w:before="0" w:after="0" w:line="298" w:lineRule="exact"/>
        <w:ind w:left="280" w:right="240"/>
        <w:jc w:val="right"/>
      </w:pPr>
      <w:r>
        <w:t xml:space="preserve">О внесении изменений и дополнений в постановление администрации Каменского городского поселения от </w:t>
      </w:r>
      <w:r>
        <w:t>26.05.2016г. №121 «Об утверждении административного регламента по предоставлению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>
        <w:t xml:space="preserve"> (в ред. постановления от 29.05.2019</w:t>
      </w:r>
    </w:p>
    <w:p w:rsidR="0067736B" w:rsidRDefault="00B32814">
      <w:pPr>
        <w:pStyle w:val="20"/>
        <w:shd w:val="clear" w:color="auto" w:fill="auto"/>
        <w:spacing w:before="0" w:after="540" w:line="298" w:lineRule="exact"/>
        <w:ind w:right="20"/>
      </w:pPr>
      <w:r>
        <w:t>№65)</w:t>
      </w:r>
    </w:p>
    <w:p w:rsidR="0067736B" w:rsidRDefault="00B32814">
      <w:pPr>
        <w:pStyle w:val="21"/>
        <w:shd w:val="clear" w:color="auto" w:fill="auto"/>
        <w:tabs>
          <w:tab w:val="left" w:pos="543"/>
        </w:tabs>
        <w:spacing w:before="0" w:after="0" w:line="298" w:lineRule="exact"/>
        <w:ind w:left="20" w:right="20" w:firstLine="760"/>
      </w:pPr>
      <w:r>
        <w:t>Рассмотрев представление прокуратуры Каменского района от 20.10.2021 г. №</w:t>
      </w:r>
      <w:r>
        <w:tab/>
        <w:t>2-2-2021 об устранении нарушений жилищного законодательства, в</w:t>
      </w:r>
    </w:p>
    <w:p w:rsidR="0067736B" w:rsidRDefault="00B32814">
      <w:pPr>
        <w:pStyle w:val="21"/>
        <w:shd w:val="clear" w:color="auto" w:fill="auto"/>
        <w:spacing w:before="0" w:after="270" w:line="298" w:lineRule="exact"/>
        <w:ind w:left="20" w:right="20"/>
      </w:pPr>
      <w:r>
        <w:t>соответствии с постановление Правительства Российской Федерации от 28.01.2006</w:t>
      </w:r>
      <w:r>
        <w:t xml:space="preserve"> № 47 (ред. от 27.07.2020)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</w:t>
      </w:r>
      <w:r>
        <w:t>домом», администрация Каменского городского поселения</w:t>
      </w:r>
    </w:p>
    <w:p w:rsidR="0067736B" w:rsidRDefault="00B32814">
      <w:pPr>
        <w:pStyle w:val="21"/>
        <w:shd w:val="clear" w:color="auto" w:fill="auto"/>
        <w:spacing w:before="0" w:after="248" w:line="260" w:lineRule="exact"/>
        <w:ind w:left="3960"/>
        <w:jc w:val="left"/>
      </w:pPr>
      <w:r>
        <w:t>ПОСТАНОВЛЯЕТ:</w:t>
      </w:r>
    </w:p>
    <w:p w:rsidR="0067736B" w:rsidRDefault="00B32814">
      <w:pPr>
        <w:pStyle w:val="21"/>
        <w:numPr>
          <w:ilvl w:val="0"/>
          <w:numId w:val="1"/>
        </w:numPr>
        <w:shd w:val="clear" w:color="auto" w:fill="auto"/>
        <w:tabs>
          <w:tab w:val="left" w:pos="1232"/>
        </w:tabs>
        <w:spacing w:before="0" w:after="0" w:line="298" w:lineRule="exact"/>
        <w:ind w:left="20" w:right="20" w:firstLine="760"/>
      </w:pPr>
      <w:r>
        <w:t xml:space="preserve">Внести в Административный регламент по предоставлению муниципальной услуги «Признание помещения жилым помещением, жилого помещения непригодным для проживания, многоквартирного дома </w:t>
      </w:r>
      <w:r>
        <w:t>аварийным и подлежащим сносу или реконструкции, садового дома жилым домом и жилого дома садовым домом» (далее по тексту - Административный регламент), утвержденный постановлением администрации Каменского городского поселения от 26.05.2016 г. № 121 «Об утве</w:t>
      </w:r>
      <w:r>
        <w:t xml:space="preserve">рждении административного регламента по предоставлению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</w:t>
      </w:r>
      <w:r>
        <w:t>и жилого дома садовым домом» (в ред. постановления от 29.05.2019 №65) следующие изменения и дополнения:</w:t>
      </w:r>
    </w:p>
    <w:p w:rsidR="0067736B" w:rsidRDefault="00B32814">
      <w:pPr>
        <w:pStyle w:val="21"/>
        <w:numPr>
          <w:ilvl w:val="1"/>
          <w:numId w:val="1"/>
        </w:numPr>
        <w:shd w:val="clear" w:color="auto" w:fill="auto"/>
        <w:tabs>
          <w:tab w:val="left" w:pos="1232"/>
        </w:tabs>
        <w:spacing w:before="0" w:after="0" w:line="298" w:lineRule="exact"/>
        <w:ind w:left="20" w:right="20" w:firstLine="760"/>
      </w:pPr>
      <w:r>
        <w:t>Пункт 2.4. раздела 2 «Стандарт предоставления муниципальной услуги» Административного регламента изложить в следующей редакции: «2.4. Срок предоставлени</w:t>
      </w:r>
      <w:r>
        <w:t xml:space="preserve">я муниципальной услуги не должен превышать 30 дней со дня </w:t>
      </w:r>
      <w:r>
        <w:lastRenderedPageBreak/>
        <w:t>получения заявления о предоставлении услуги.»;</w:t>
      </w:r>
      <w:r>
        <w:br w:type="page"/>
      </w:r>
    </w:p>
    <w:p w:rsidR="0067736B" w:rsidRDefault="00B32814">
      <w:pPr>
        <w:pStyle w:val="21"/>
        <w:numPr>
          <w:ilvl w:val="1"/>
          <w:numId w:val="1"/>
        </w:numPr>
        <w:shd w:val="clear" w:color="auto" w:fill="auto"/>
        <w:tabs>
          <w:tab w:val="left" w:pos="1323"/>
        </w:tabs>
        <w:spacing w:before="0" w:after="0" w:line="298" w:lineRule="exact"/>
        <w:ind w:left="20" w:right="20" w:firstLine="720"/>
      </w:pPr>
      <w:r>
        <w:lastRenderedPageBreak/>
        <w:t>В абзаце 5 пункта 2.8.2 раздела 2 «Стандарт предоставления муниципальной услуги» Административного регламента слова «заключение проектно-изыскательско</w:t>
      </w:r>
      <w:r>
        <w:t>й организации» заменить словами «заключение специализированной организации»;</w:t>
      </w:r>
    </w:p>
    <w:p w:rsidR="0067736B" w:rsidRDefault="00B32814">
      <w:pPr>
        <w:pStyle w:val="21"/>
        <w:numPr>
          <w:ilvl w:val="1"/>
          <w:numId w:val="1"/>
        </w:numPr>
        <w:shd w:val="clear" w:color="auto" w:fill="auto"/>
        <w:tabs>
          <w:tab w:val="left" w:pos="1323"/>
        </w:tabs>
        <w:spacing w:before="0" w:after="0" w:line="298" w:lineRule="exact"/>
        <w:ind w:left="20" w:right="20" w:firstLine="720"/>
      </w:pPr>
      <w:r>
        <w:t>В пункте 3.3.4. раздела 3 «Состав, последовательность и сроки выполнения административных процедур, требования к порядку их выполнения» Административного регламента слова «заключе</w:t>
      </w:r>
      <w:r>
        <w:t>ние проектно-изыскательской организации» заменить словами «заключение специализированной организации»;</w:t>
      </w:r>
    </w:p>
    <w:p w:rsidR="0067736B" w:rsidRDefault="00B32814">
      <w:pPr>
        <w:pStyle w:val="21"/>
        <w:shd w:val="clear" w:color="auto" w:fill="auto"/>
        <w:spacing w:before="0" w:after="0" w:line="298" w:lineRule="exact"/>
        <w:ind w:left="20" w:right="20" w:firstLine="540"/>
      </w:pPr>
      <w:r>
        <w:t>1.4. Пункт 3.3.8. раздела 3 «Состав, последовательность и сроки выполнения административных процедур, требования к порядку их выполнения» Административно</w:t>
      </w:r>
      <w:r>
        <w:t xml:space="preserve">го регламента дополнить абзацем следующего содержания: «Решение принимается большинством голосов членов комиссии, оформляется в виде заключения по форме согласно приложению № 2 к настоящему регламенту, установленной Постановлением Правительства Российской </w:t>
      </w:r>
      <w:r>
        <w:t xml:space="preserve">Федерации от 28.01.2006 </w:t>
      </w:r>
      <w:r>
        <w:rPr>
          <w:lang w:val="en-US"/>
        </w:rPr>
        <w:t>N</w:t>
      </w:r>
      <w:r w:rsidRPr="00713784">
        <w:t xml:space="preserve"> </w:t>
      </w:r>
      <w:r>
        <w:t>47, в 3 экземплярах с указанием соответствующих оснований принятия решения и подписывается членами комиссии. Если число голосов "за" и "против" при принятии решения равно, решающим является голос председателя комиссии. В случае не</w:t>
      </w:r>
      <w:r>
        <w:t>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67736B" w:rsidRDefault="00B32814">
      <w:pPr>
        <w:pStyle w:val="21"/>
        <w:shd w:val="clear" w:color="auto" w:fill="auto"/>
        <w:spacing w:before="0" w:after="0" w:line="298" w:lineRule="exact"/>
        <w:ind w:left="20" w:right="20" w:firstLine="540"/>
      </w:pPr>
      <w:r>
        <w:t xml:space="preserve">Комиссия в 3-дневный срок направляет два экземпляра заключения в соответствующий федеральный орган исполнительной власти, орган </w:t>
      </w:r>
      <w:r>
        <w:t>местного самоуправления для последующего принятия решения.»;</w:t>
      </w:r>
    </w:p>
    <w:p w:rsidR="0067736B" w:rsidRDefault="00B32814">
      <w:pPr>
        <w:pStyle w:val="21"/>
        <w:shd w:val="clear" w:color="auto" w:fill="auto"/>
        <w:spacing w:before="0" w:after="0" w:line="298" w:lineRule="exact"/>
        <w:ind w:left="20" w:right="20" w:firstLine="720"/>
      </w:pPr>
      <w:r>
        <w:t xml:space="preserve">1.5. Пункт 3.3.10. раздела 3 «Состав, последовательность и сроки выполнения административных процедур, требования к порядку их выполнения» Административного регламента изложить в следующей </w:t>
      </w:r>
      <w:r>
        <w:t>редакции: «Администрация Каменского городского поселения в пятидневный срок со дня принятия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</w:t>
      </w:r>
      <w:r>
        <w:t>м сносу или реконструкции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портал, по 1 экземпляру рас</w:t>
      </w:r>
      <w:r>
        <w:t xml:space="preserve">поряжения администрации Каменского городского поселения и заключения комиссии заявителю, а также в случае признания жилого помещения непригодным для проживания и многоквартирного дома аварийным и подлежащим сносу или реконструкции - в орган муниципального </w:t>
      </w:r>
      <w:r>
        <w:t>жилищного контроля администрации Каменского городского поселения.».</w:t>
      </w:r>
    </w:p>
    <w:p w:rsidR="0067736B" w:rsidRDefault="00713784">
      <w:pPr>
        <w:pStyle w:val="21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0" w:line="298" w:lineRule="exact"/>
        <w:ind w:left="20" w:right="20" w:firstLine="720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04" behindDoc="1" locked="0" layoutInCell="1" allowOverlap="1">
                <wp:simplePos x="0" y="0"/>
                <wp:positionH relativeFrom="margin">
                  <wp:posOffset>2075815</wp:posOffset>
                </wp:positionH>
                <wp:positionV relativeFrom="paragraph">
                  <wp:posOffset>1442085</wp:posOffset>
                </wp:positionV>
                <wp:extent cx="1478280" cy="114300"/>
                <wp:effectExtent l="0" t="3810" r="0" b="12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28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736B" w:rsidRDefault="00B32814">
                            <w:pPr>
                              <w:pStyle w:val="a4"/>
                              <w:shd w:val="clear" w:color="auto" w:fill="auto"/>
                              <w:tabs>
                                <w:tab w:val="left" w:pos="1190"/>
                                <w:tab w:val="left" w:leader="dot" w:pos="1930"/>
                              </w:tabs>
                              <w:spacing w:line="180" w:lineRule="exact"/>
                            </w:pPr>
                            <w:r>
                              <w:rPr>
                                <w:spacing w:val="0"/>
                              </w:rPr>
                              <w:t>ьд/Л /</w:t>
                            </w:r>
                            <w:r>
                              <w:rPr>
                                <w:spacing w:val="0"/>
                              </w:rPr>
                              <w:tab/>
                            </w:r>
                            <w:r>
                              <w:rPr>
                                <w:spacing w:val="0"/>
                              </w:rPr>
                              <w:tab/>
                              <w:t>- ~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3.45pt;margin-top:113.55pt;width:116.4pt;height:9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Vhmqw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" filled="f" stroked="f">
                <v:textbox style="mso-fit-shape-to-text:t" inset="0,0,0,0">
                  <w:txbxContent>
                    <w:p w:rsidR="0067736B" w:rsidRDefault="00B32814">
                      <w:pPr>
                        <w:pStyle w:val="a4"/>
                        <w:shd w:val="clear" w:color="auto" w:fill="auto"/>
                        <w:tabs>
                          <w:tab w:val="left" w:pos="1190"/>
                          <w:tab w:val="left" w:leader="dot" w:pos="1930"/>
                        </w:tabs>
                        <w:spacing w:line="180" w:lineRule="exact"/>
                      </w:pPr>
                      <w:r>
                        <w:rPr>
                          <w:spacing w:val="0"/>
                        </w:rPr>
                        <w:t>ьд/Л /</w:t>
                      </w:r>
                      <w:r>
                        <w:rPr>
                          <w:spacing w:val="0"/>
                        </w:rPr>
                        <w:tab/>
                      </w:r>
                      <w:r>
                        <w:rPr>
                          <w:spacing w:val="0"/>
                        </w:rPr>
                        <w:tab/>
                        <w:t>- ~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377487105" behindDoc="1" locked="0" layoutInCell="1" allowOverlap="1">
            <wp:simplePos x="0" y="0"/>
            <wp:positionH relativeFrom="margin">
              <wp:posOffset>2008505</wp:posOffset>
            </wp:positionH>
            <wp:positionV relativeFrom="paragraph">
              <wp:posOffset>560705</wp:posOffset>
            </wp:positionV>
            <wp:extent cx="1560830" cy="902335"/>
            <wp:effectExtent l="0" t="0" r="1270" b="0"/>
            <wp:wrapTight wrapText="bothSides">
              <wp:wrapPolygon edited="0">
                <wp:start x="0" y="0"/>
                <wp:lineTo x="0" y="20977"/>
                <wp:lineTo x="21354" y="20977"/>
                <wp:lineTo x="21354" y="0"/>
                <wp:lineTo x="0" y="0"/>
              </wp:wrapPolygon>
            </wp:wrapTight>
            <wp:docPr id="3" name="Рисунок 3" descr="C:\Users\admin\AppData\Local\Temp\FineReader11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Temp\FineReader11\media\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814">
        <w:t>Обнародовать настоящее постановление на территории Каменского городского поселения и разместить на официальном сайте администрации Каменского городского поселения в сети И</w:t>
      </w:r>
      <w:r w:rsidR="00B32814">
        <w:t>нтернет.</w:t>
      </w:r>
    </w:p>
    <w:p w:rsidR="0067736B" w:rsidRDefault="00B32814">
      <w:pPr>
        <w:pStyle w:val="21"/>
        <w:shd w:val="clear" w:color="auto" w:fill="auto"/>
        <w:spacing w:before="0" w:after="0" w:line="260" w:lineRule="exact"/>
        <w:ind w:right="20"/>
        <w:jc w:val="right"/>
      </w:pPr>
      <w:r>
        <w:t>А.Ю. Макаренко</w:t>
      </w:r>
    </w:p>
    <w:sectPr w:rsidR="0067736B">
      <w:type w:val="continuous"/>
      <w:pgSz w:w="11909" w:h="16838"/>
      <w:pgMar w:top="1603" w:right="1221" w:bottom="1896" w:left="13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814" w:rsidRDefault="00B32814">
      <w:r>
        <w:separator/>
      </w:r>
    </w:p>
  </w:endnote>
  <w:endnote w:type="continuationSeparator" w:id="0">
    <w:p w:rsidR="00B32814" w:rsidRDefault="00B3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814" w:rsidRDefault="00B32814"/>
  </w:footnote>
  <w:footnote w:type="continuationSeparator" w:id="0">
    <w:p w:rsidR="00B32814" w:rsidRDefault="00B3281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5612A"/>
    <w:multiLevelType w:val="multilevel"/>
    <w:tmpl w:val="9B6E58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6B"/>
    <w:rsid w:val="0067736B"/>
    <w:rsid w:val="00713784"/>
    <w:rsid w:val="00B3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/>
    </w:rPr>
  </w:style>
  <w:style w:type="character" w:customStyle="1" w:styleId="a5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a6">
    <w:name w:val="Основной текст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spacing w:val="4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5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/>
    </w:rPr>
  </w:style>
  <w:style w:type="character" w:customStyle="1" w:styleId="a5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a6">
    <w:name w:val="Основной текст +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spacing w:val="4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5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</cp:revision>
  <dcterms:created xsi:type="dcterms:W3CDTF">2022-01-16T09:48:00Z</dcterms:created>
  <dcterms:modified xsi:type="dcterms:W3CDTF">2022-01-16T09:49:00Z</dcterms:modified>
</cp:coreProperties>
</file>