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250496">
        <w:rPr>
          <w:rFonts w:ascii="Times New Roman" w:hAnsi="Times New Roman" w:cs="Times New Roman"/>
          <w:sz w:val="24"/>
          <w:szCs w:val="24"/>
        </w:rPr>
        <w:t>11</w:t>
      </w:r>
      <w:r w:rsidR="00AC77B6">
        <w:rPr>
          <w:rFonts w:ascii="Times New Roman" w:hAnsi="Times New Roman" w:cs="Times New Roman"/>
          <w:sz w:val="24"/>
          <w:szCs w:val="24"/>
        </w:rPr>
        <w:t>.1</w:t>
      </w:r>
      <w:r w:rsidR="00250496">
        <w:rPr>
          <w:rFonts w:ascii="Times New Roman" w:hAnsi="Times New Roman" w:cs="Times New Roman"/>
          <w:sz w:val="24"/>
          <w:szCs w:val="24"/>
        </w:rPr>
        <w:t>1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9B4D1D">
        <w:rPr>
          <w:rFonts w:ascii="Times New Roman" w:hAnsi="Times New Roman" w:cs="Times New Roman"/>
          <w:sz w:val="24"/>
          <w:szCs w:val="24"/>
        </w:rPr>
        <w:t xml:space="preserve">по </w:t>
      </w:r>
      <w:r w:rsidRPr="009113CB">
        <w:rPr>
          <w:rFonts w:ascii="Times New Roman" w:hAnsi="Times New Roman" w:cs="Times New Roman"/>
          <w:sz w:val="24"/>
          <w:szCs w:val="24"/>
        </w:rPr>
        <w:t>2 экз. копий постановлени</w:t>
      </w:r>
      <w:r w:rsidR="009B4D1D">
        <w:rPr>
          <w:rFonts w:ascii="Times New Roman" w:hAnsi="Times New Roman" w:cs="Times New Roman"/>
          <w:sz w:val="24"/>
          <w:szCs w:val="24"/>
        </w:rPr>
        <w:t>й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3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D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49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49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217DB5" w:rsidRDefault="00217DB5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5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 w:rsidP="00A35495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A3549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217DB5" w:rsidRDefault="00217DB5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5">
              <w:rPr>
                <w:rFonts w:ascii="Times New Roman" w:eastAsia="Times New Roman" w:hAnsi="Times New Roman" w:cs="Times New Roman"/>
                <w:bCs/>
                <w:kern w:val="28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 w:rsidRPr="00217DB5">
              <w:rPr>
                <w:rFonts w:ascii="Times New Roman" w:hAnsi="Times New Roman" w:cs="Times New Roman"/>
                <w:sz w:val="24"/>
                <w:szCs w:val="24"/>
              </w:rPr>
              <w:t>«Перераспределение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собственности»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 w:rsidP="00A35495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A3549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217DB5" w:rsidRDefault="00217DB5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5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Каменского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 w:rsidP="00A35495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A3549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217DB5" w:rsidRDefault="00217DB5" w:rsidP="00AC77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5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 Каменского  городского поселения Каменского муниципального района Воронежской области</w:t>
            </w:r>
          </w:p>
        </w:tc>
      </w:tr>
      <w:tr w:rsidR="00250496" w:rsidRPr="003A0756" w:rsidTr="00AC5A4D">
        <w:tc>
          <w:tcPr>
            <w:tcW w:w="1526" w:type="dxa"/>
          </w:tcPr>
          <w:p w:rsidR="00250496" w:rsidRDefault="00250496" w:rsidP="00A35495">
            <w:r w:rsidRPr="00737F2D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  <w:r w:rsidR="00A3549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737F2D">
              <w:rPr>
                <w:rFonts w:ascii="Times New Roman" w:hAnsi="Times New Roman" w:cs="Times New Roman"/>
                <w:sz w:val="24"/>
                <w:szCs w:val="24"/>
              </w:rPr>
              <w:t xml:space="preserve"> от 11.11.2024</w:t>
            </w:r>
          </w:p>
        </w:tc>
        <w:tc>
          <w:tcPr>
            <w:tcW w:w="8612" w:type="dxa"/>
          </w:tcPr>
          <w:p w:rsidR="00250496" w:rsidRPr="00217DB5" w:rsidRDefault="00217DB5" w:rsidP="00217DB5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DB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</w:t>
            </w:r>
            <w:r w:rsidRPr="00217DB5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17DB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Pr="00217DB5">
              <w:rPr>
                <w:rFonts w:ascii="Times New Roman" w:hAnsi="Times New Roman"/>
                <w:b w:val="0"/>
                <w:sz w:val="24"/>
                <w:szCs w:val="24"/>
              </w:rPr>
              <w:t>» на территории Каменского  городского поселения Каменского муниципального района Воронежской области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66137"/>
    <w:rsid w:val="004D1478"/>
    <w:rsid w:val="004F6AB9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25E4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2024-02-07T11:45:00Z</cp:lastPrinted>
  <dcterms:created xsi:type="dcterms:W3CDTF">2024-11-13T09:32:00Z</dcterms:created>
  <dcterms:modified xsi:type="dcterms:W3CDTF">2024-11-13T09:36:00Z</dcterms:modified>
</cp:coreProperties>
</file>