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4D14C3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="00BF6078">
        <w:rPr>
          <w:rFonts w:ascii="Times New Roman" w:hAnsi="Times New Roman" w:cs="Times New Roman"/>
          <w:sz w:val="24"/>
          <w:szCs w:val="24"/>
        </w:rPr>
        <w:t>.11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4D1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4C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4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F607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236E" w:rsidRPr="009113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3A0756" w:rsidRDefault="004D14C3" w:rsidP="004D14C3">
            <w:pPr>
              <w:jc w:val="both"/>
            </w:pPr>
            <w:r w:rsidRPr="004D14C3">
              <w:rPr>
                <w:rFonts w:ascii="Times New Roman" w:hAnsi="Times New Roman" w:cs="Times New Roman"/>
                <w:sz w:val="24"/>
                <w:szCs w:val="24"/>
              </w:rPr>
              <w:t>Об  основных направлениях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4C3">
              <w:rPr>
                <w:rFonts w:ascii="Times New Roman" w:hAnsi="Times New Roman" w:cs="Times New Roman"/>
                <w:sz w:val="24"/>
                <w:szCs w:val="24"/>
              </w:rPr>
              <w:t>бюджетной и налоговой политики Каменского городского поселения Каменского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4C3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Воронежской области на 2025 год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4C3">
              <w:rPr>
                <w:rFonts w:ascii="Times New Roman" w:hAnsi="Times New Roman" w:cs="Times New Roman"/>
                <w:sz w:val="24"/>
                <w:szCs w:val="24"/>
              </w:rPr>
              <w:t>на плановый период 2026 и 2027 годов</w:t>
            </w:r>
          </w:p>
        </w:tc>
      </w:tr>
    </w:tbl>
    <w:p w:rsidR="00577465" w:rsidRDefault="00577465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D236E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4566"/>
    <w:rsid w:val="00447EF1"/>
    <w:rsid w:val="00451781"/>
    <w:rsid w:val="00451CFC"/>
    <w:rsid w:val="004569E9"/>
    <w:rsid w:val="00466137"/>
    <w:rsid w:val="004D1478"/>
    <w:rsid w:val="004D14C3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77465"/>
    <w:rsid w:val="005A2D3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05CB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B4978"/>
    <w:rsid w:val="00BC6AC3"/>
    <w:rsid w:val="00BE1EC0"/>
    <w:rsid w:val="00BE457F"/>
    <w:rsid w:val="00BF1B43"/>
    <w:rsid w:val="00BF3D77"/>
    <w:rsid w:val="00BF6078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1F56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2024-11-20T12:29:00Z</dcterms:created>
  <dcterms:modified xsi:type="dcterms:W3CDTF">2024-11-20T12:30:00Z</dcterms:modified>
</cp:coreProperties>
</file>