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1658B5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а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1658B5">
        <w:rPr>
          <w:rStyle w:val="FontStyle11"/>
          <w:sz w:val="24"/>
          <w:szCs w:val="24"/>
        </w:rPr>
        <w:t>С. С. Ершов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AC3818">
        <w:rPr>
          <w:rStyle w:val="FontStyle11"/>
          <w:sz w:val="24"/>
          <w:szCs w:val="24"/>
        </w:rPr>
        <w:t>25</w:t>
      </w:r>
      <w:r w:rsidR="001658B5">
        <w:rPr>
          <w:rStyle w:val="FontStyle11"/>
          <w:sz w:val="24"/>
          <w:szCs w:val="24"/>
        </w:rPr>
        <w:t>.04.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4075B0">
        <w:rPr>
          <w:rStyle w:val="FontStyle11"/>
          <w:sz w:val="24"/>
          <w:szCs w:val="24"/>
        </w:rPr>
        <w:t>2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юрисконсульта администрации </w:t>
      </w:r>
      <w:r w:rsidR="005C0B15">
        <w:rPr>
          <w:rStyle w:val="FontStyle11"/>
          <w:sz w:val="24"/>
          <w:szCs w:val="24"/>
        </w:rPr>
        <w:t>Старченко И. В.</w:t>
      </w:r>
      <w:r w:rsidRPr="00B44267">
        <w:rPr>
          <w:rStyle w:val="FontStyle11"/>
          <w:sz w:val="24"/>
          <w:szCs w:val="24"/>
        </w:rPr>
        <w:t xml:space="preserve">, </w:t>
      </w:r>
      <w:r w:rsidR="004075B0" w:rsidRPr="00B44267">
        <w:rPr>
          <w:rStyle w:val="FontStyle11"/>
          <w:sz w:val="24"/>
          <w:szCs w:val="24"/>
        </w:rPr>
        <w:t xml:space="preserve">специалиста второй категории администрации Гребенниковой Н. Ю.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AC3818">
        <w:rPr>
          <w:rStyle w:val="FontStyle11"/>
          <w:sz w:val="24"/>
          <w:szCs w:val="24"/>
        </w:rPr>
        <w:t>25</w:t>
      </w:r>
      <w:r w:rsidR="004075B0">
        <w:rPr>
          <w:rStyle w:val="FontStyle11"/>
          <w:sz w:val="24"/>
          <w:szCs w:val="24"/>
        </w:rPr>
        <w:t>.0</w:t>
      </w:r>
      <w:r w:rsidR="001658B5">
        <w:rPr>
          <w:rStyle w:val="FontStyle11"/>
          <w:sz w:val="24"/>
          <w:szCs w:val="24"/>
        </w:rPr>
        <w:t>4</w:t>
      </w:r>
      <w:r w:rsidR="004075B0">
        <w:rPr>
          <w:rStyle w:val="FontStyle11"/>
          <w:sz w:val="24"/>
          <w:szCs w:val="24"/>
        </w:rPr>
        <w:t>.2022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84639A" w:rsidRPr="001217E9" w:rsidTr="00526F1C">
        <w:tc>
          <w:tcPr>
            <w:tcW w:w="1042" w:type="dxa"/>
          </w:tcPr>
          <w:p w:rsidR="0084639A" w:rsidRPr="0065301D" w:rsidRDefault="0065301D" w:rsidP="00121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096" w:type="dxa"/>
          </w:tcPr>
          <w:p w:rsidR="0084639A" w:rsidRPr="0065301D" w:rsidRDefault="00AC3818" w:rsidP="0065301D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 Каменского городского поселения Каменского муниципального района Воронежской области за 2021 год</w:t>
            </w:r>
            <w:r w:rsidR="00653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639A" w:rsidRPr="00B44267" w:rsidTr="005C0572">
        <w:trPr>
          <w:trHeight w:val="255"/>
        </w:trPr>
        <w:tc>
          <w:tcPr>
            <w:tcW w:w="1042" w:type="dxa"/>
          </w:tcPr>
          <w:p w:rsidR="0084639A" w:rsidRPr="0065301D" w:rsidRDefault="0065301D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96" w:type="dxa"/>
          </w:tcPr>
          <w:p w:rsidR="0084639A" w:rsidRPr="0065301D" w:rsidRDefault="00AC3818" w:rsidP="0065301D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О повышении 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84639A" w:rsidRPr="00B44267" w:rsidTr="00526F1C">
        <w:tc>
          <w:tcPr>
            <w:tcW w:w="1042" w:type="dxa"/>
          </w:tcPr>
          <w:p w:rsidR="0084639A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096" w:type="dxa"/>
          </w:tcPr>
          <w:p w:rsidR="00FC62D3" w:rsidRPr="0065301D" w:rsidRDefault="00AC3818" w:rsidP="0065301D">
            <w:pPr>
              <w:spacing w:after="0"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народных депутатов Каменского городского поселения Каменского муниципального района Воронежской области от 20.12.2021 № 96 «Об утверждении Положения </w:t>
            </w:r>
            <w:bookmarkStart w:id="0" w:name="_Hlk77671647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муниципальном контроле </w:t>
            </w:r>
            <w:bookmarkStart w:id="1" w:name="_Hlk77686366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bookmarkEnd w:id="0"/>
            <w:bookmarkEnd w:id="1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Каменского городского поселения»</w:t>
            </w:r>
            <w:bookmarkStart w:id="2" w:name="_GoBack"/>
            <w:bookmarkEnd w:id="2"/>
          </w:p>
        </w:tc>
      </w:tr>
      <w:tr w:rsidR="00AC3818" w:rsidRPr="00B44267" w:rsidTr="00526F1C">
        <w:tc>
          <w:tcPr>
            <w:tcW w:w="1042" w:type="dxa"/>
          </w:tcPr>
          <w:p w:rsidR="00AC3818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096" w:type="dxa"/>
          </w:tcPr>
          <w:p w:rsidR="00AC3818" w:rsidRPr="0065301D" w:rsidRDefault="00AC3818" w:rsidP="00653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 решение  </w:t>
            </w: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от 28.12.2021г. №103 «Об утверждении структуры администрации Каменского городского поселения Каменского муниципального района Воронежской области»</w:t>
            </w:r>
          </w:p>
        </w:tc>
      </w:tr>
      <w:tr w:rsidR="00AC3818" w:rsidRPr="00B44267" w:rsidTr="00526F1C">
        <w:tc>
          <w:tcPr>
            <w:tcW w:w="1042" w:type="dxa"/>
          </w:tcPr>
          <w:p w:rsidR="00AC3818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096" w:type="dxa"/>
          </w:tcPr>
          <w:p w:rsidR="00AC3818" w:rsidRPr="0065301D" w:rsidRDefault="00AC3818" w:rsidP="00653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от  26.07.2013г. №205 «О   денежном содержании муниципальных  служащих органов местного самоуправления  Каменского городского поселения  Каменского муниципального района Воронежской области»</w:t>
            </w:r>
          </w:p>
        </w:tc>
      </w:tr>
      <w:tr w:rsidR="00AC3818" w:rsidRPr="00B44267" w:rsidTr="00526F1C">
        <w:tc>
          <w:tcPr>
            <w:tcW w:w="1042" w:type="dxa"/>
          </w:tcPr>
          <w:p w:rsidR="00AC3818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96" w:type="dxa"/>
          </w:tcPr>
          <w:p w:rsidR="00AC3818" w:rsidRPr="0065301D" w:rsidRDefault="00AC3818" w:rsidP="00653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от 19.11.2013г. №213 «О Реестре должностей муниципальной службы в администрации Каменского городского поселения Каменского муниципального района Воронежской области»</w:t>
            </w:r>
          </w:p>
        </w:tc>
      </w:tr>
      <w:tr w:rsidR="00AC3818" w:rsidRPr="00B44267" w:rsidTr="00526F1C">
        <w:tc>
          <w:tcPr>
            <w:tcW w:w="1042" w:type="dxa"/>
          </w:tcPr>
          <w:p w:rsidR="00AC3818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096" w:type="dxa"/>
          </w:tcPr>
          <w:p w:rsidR="00AC3818" w:rsidRPr="0065301D" w:rsidRDefault="00AC3818" w:rsidP="00653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народных депутатов Каменского городского от  16 декабря 2010г. № 53  «Об утверждении перечня должностей муниципальной службы в администрации Каменского городского поселения Каменского муниципального района Воронежской области, при назначении на которые граждане и при замещении которых муниципальные служащие обязаны  представлять сведения о своих доходах, об имуществе и обязательствах имущественного характера, а также сведения о доходах, об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обязательствах имущественного характера своих супруги (супруга) и несовершеннолетних детей»</w:t>
            </w:r>
          </w:p>
        </w:tc>
      </w:tr>
      <w:tr w:rsidR="00AC3818" w:rsidRPr="00B44267" w:rsidTr="00526F1C">
        <w:tc>
          <w:tcPr>
            <w:tcW w:w="1042" w:type="dxa"/>
          </w:tcPr>
          <w:p w:rsidR="00AC3818" w:rsidRPr="0065301D" w:rsidRDefault="0065301D" w:rsidP="00FC6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096" w:type="dxa"/>
          </w:tcPr>
          <w:p w:rsidR="00AC3818" w:rsidRPr="0065301D" w:rsidRDefault="00AC3818" w:rsidP="006530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65301D">
              <w:rPr>
                <w:rFonts w:ascii="Times New Roman" w:hAnsi="Times New Roman" w:cs="Times New Roman"/>
                <w:sz w:val="24"/>
                <w:szCs w:val="24"/>
              </w:rPr>
              <w:t xml:space="preserve"> от 07.10.2020 №11«О создании комиссии по соблюдению требований к должностному поведению лиц, замещающих муниципальные должности, и  урегулированию конфликта интересов»</w:t>
            </w:r>
          </w:p>
        </w:tc>
      </w:tr>
    </w:tbl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lastRenderedPageBreak/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И. В. Старченко</w:t>
            </w:r>
          </w:p>
        </w:tc>
      </w:tr>
      <w:tr w:rsidR="004075B0" w:rsidRPr="00B44267" w:rsidTr="004B1836">
        <w:tc>
          <w:tcPr>
            <w:tcW w:w="4219" w:type="dxa"/>
          </w:tcPr>
          <w:p w:rsidR="004075B0" w:rsidRPr="00B44267" w:rsidRDefault="004075B0" w:rsidP="001626A6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Специалист второй категории </w:t>
            </w:r>
          </w:p>
        </w:tc>
        <w:tc>
          <w:tcPr>
            <w:tcW w:w="2107" w:type="dxa"/>
          </w:tcPr>
          <w:p w:rsidR="004075B0" w:rsidRPr="00B44267" w:rsidRDefault="004075B0" w:rsidP="001626A6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4075B0" w:rsidRPr="00B44267" w:rsidRDefault="004075B0" w:rsidP="001626A6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4075B0" w:rsidRPr="00B44267" w:rsidRDefault="004075B0" w:rsidP="001626A6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370C0"/>
    <w:rsid w:val="0006770E"/>
    <w:rsid w:val="000C0928"/>
    <w:rsid w:val="00120559"/>
    <w:rsid w:val="001217E9"/>
    <w:rsid w:val="00136B47"/>
    <w:rsid w:val="00137C1E"/>
    <w:rsid w:val="001658B5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B594F"/>
    <w:rsid w:val="00321CCE"/>
    <w:rsid w:val="00342E45"/>
    <w:rsid w:val="003942D8"/>
    <w:rsid w:val="003C1D19"/>
    <w:rsid w:val="003C20EE"/>
    <w:rsid w:val="004075B0"/>
    <w:rsid w:val="00432666"/>
    <w:rsid w:val="0048089A"/>
    <w:rsid w:val="004B00D9"/>
    <w:rsid w:val="004B1836"/>
    <w:rsid w:val="00526F1C"/>
    <w:rsid w:val="00540AC6"/>
    <w:rsid w:val="00544339"/>
    <w:rsid w:val="005916C0"/>
    <w:rsid w:val="005B225D"/>
    <w:rsid w:val="005C0572"/>
    <w:rsid w:val="005C0B15"/>
    <w:rsid w:val="005C25E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971C9E"/>
    <w:rsid w:val="00985C8D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7F16"/>
    <w:rsid w:val="00B44267"/>
    <w:rsid w:val="00B535AB"/>
    <w:rsid w:val="00B56E0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C0C66"/>
    <w:rsid w:val="00E211C6"/>
    <w:rsid w:val="00E84254"/>
    <w:rsid w:val="00E908B1"/>
    <w:rsid w:val="00EF3A84"/>
    <w:rsid w:val="00F0205B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2022-04-13T13:09:00Z</cp:lastPrinted>
  <dcterms:created xsi:type="dcterms:W3CDTF">2022-04-25T09:53:00Z</dcterms:created>
  <dcterms:modified xsi:type="dcterms:W3CDTF">2022-04-25T11:18:00Z</dcterms:modified>
</cp:coreProperties>
</file>