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B74E6B">
        <w:rPr>
          <w:rStyle w:val="FontStyle11"/>
          <w:sz w:val="24"/>
          <w:szCs w:val="24"/>
        </w:rPr>
        <w:t>01.11.</w:t>
      </w:r>
      <w:r w:rsidRPr="00B44267">
        <w:rPr>
          <w:rStyle w:val="FontStyle11"/>
          <w:sz w:val="24"/>
          <w:szCs w:val="24"/>
        </w:rPr>
        <w:t>20</w:t>
      </w:r>
      <w:r w:rsidR="00DC0C66">
        <w:rPr>
          <w:rStyle w:val="FontStyle11"/>
          <w:sz w:val="24"/>
          <w:szCs w:val="24"/>
        </w:rPr>
        <w:t>2</w:t>
      </w:r>
      <w:r w:rsidR="002C7B03">
        <w:rPr>
          <w:rStyle w:val="FontStyle11"/>
          <w:sz w:val="24"/>
          <w:szCs w:val="24"/>
        </w:rPr>
        <w:t>4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1D05E5">
        <w:rPr>
          <w:rStyle w:val="FontStyle11"/>
          <w:sz w:val="24"/>
          <w:szCs w:val="24"/>
        </w:rPr>
        <w:t>главного бухгалтера</w:t>
      </w:r>
      <w:r w:rsidRPr="00B44267">
        <w:rPr>
          <w:rStyle w:val="FontStyle11"/>
          <w:sz w:val="24"/>
          <w:szCs w:val="24"/>
        </w:rPr>
        <w:t xml:space="preserve"> администрации </w:t>
      </w:r>
      <w:r w:rsidR="001D05E5">
        <w:rPr>
          <w:rStyle w:val="FontStyle11"/>
          <w:sz w:val="24"/>
          <w:szCs w:val="24"/>
        </w:rPr>
        <w:t>Артёменко С. П.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>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B74E6B">
        <w:rPr>
          <w:rStyle w:val="FontStyle11"/>
          <w:sz w:val="24"/>
          <w:szCs w:val="24"/>
        </w:rPr>
        <w:t>30.10</w:t>
      </w:r>
      <w:r w:rsidR="003052A3">
        <w:rPr>
          <w:rStyle w:val="FontStyle11"/>
          <w:sz w:val="24"/>
          <w:szCs w:val="24"/>
        </w:rPr>
        <w:t>.</w:t>
      </w:r>
      <w:r w:rsidR="004075B0">
        <w:rPr>
          <w:rStyle w:val="FontStyle11"/>
          <w:sz w:val="24"/>
          <w:szCs w:val="24"/>
        </w:rPr>
        <w:t>202</w:t>
      </w:r>
      <w:r w:rsidR="002C7B03">
        <w:rPr>
          <w:rStyle w:val="FontStyle11"/>
          <w:sz w:val="24"/>
          <w:szCs w:val="24"/>
        </w:rPr>
        <w:t>4</w:t>
      </w:r>
      <w:r w:rsidRPr="00B44267">
        <w:rPr>
          <w:rStyle w:val="FontStyle11"/>
          <w:sz w:val="24"/>
          <w:szCs w:val="24"/>
        </w:rPr>
        <w:t>г.:</w:t>
      </w: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Pr="001D05E5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254</w:t>
            </w:r>
          </w:p>
        </w:tc>
        <w:tc>
          <w:tcPr>
            <w:tcW w:w="9096" w:type="dxa"/>
          </w:tcPr>
          <w:p w:rsidR="00123F93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bCs/>
                <w:kern w:val="28"/>
              </w:rPr>
            </w:pPr>
            <w:r w:rsidRPr="00F9179F">
              <w:rPr>
                <w:bCs/>
                <w:kern w:val="28"/>
              </w:rPr>
              <w:t>Об исполнении бюджета Каменского городского поселения Каменского муниципального  района</w:t>
            </w:r>
            <w:r w:rsidR="00F9179F">
              <w:rPr>
                <w:bCs/>
                <w:kern w:val="28"/>
              </w:rPr>
              <w:t xml:space="preserve"> </w:t>
            </w:r>
            <w:r w:rsidRPr="00F9179F">
              <w:rPr>
                <w:bCs/>
                <w:kern w:val="28"/>
              </w:rPr>
              <w:t>Воронежской  области за 9 месяцев 2024 года.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255</w:t>
            </w:r>
          </w:p>
        </w:tc>
        <w:tc>
          <w:tcPr>
            <w:tcW w:w="9096" w:type="dxa"/>
          </w:tcPr>
          <w:p w:rsidR="007B6153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bCs/>
                <w:kern w:val="28"/>
              </w:rPr>
            </w:pPr>
            <w:r w:rsidRPr="00F9179F">
              <w:rPr>
                <w:bCs/>
                <w:kern w:val="28"/>
              </w:rPr>
              <w:t>О предоставлении субсидии МКП «Каменский центр коммунальных услуг»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256</w:t>
            </w:r>
          </w:p>
        </w:tc>
        <w:tc>
          <w:tcPr>
            <w:tcW w:w="9096" w:type="dxa"/>
          </w:tcPr>
          <w:p w:rsidR="00B74E6B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bCs/>
                <w:kern w:val="28"/>
              </w:rPr>
            </w:pPr>
            <w:r w:rsidRPr="00F9179F">
              <w:rPr>
                <w:bCs/>
                <w:kern w:val="28"/>
              </w:rPr>
              <w:t>О  внесении изменений в решение Совета</w:t>
            </w:r>
            <w:r w:rsidR="00F9179F">
              <w:rPr>
                <w:bCs/>
                <w:kern w:val="28"/>
              </w:rPr>
              <w:t xml:space="preserve"> </w:t>
            </w:r>
            <w:r w:rsidRPr="00F9179F">
              <w:rPr>
                <w:bCs/>
                <w:kern w:val="28"/>
              </w:rPr>
              <w:t xml:space="preserve">народных депутатов Каменского городского  </w:t>
            </w:r>
          </w:p>
          <w:p w:rsidR="007B6153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bCs/>
                <w:kern w:val="28"/>
              </w:rPr>
            </w:pPr>
            <w:r w:rsidRPr="00F9179F">
              <w:rPr>
                <w:bCs/>
                <w:kern w:val="28"/>
              </w:rPr>
              <w:t>поселения от 26 декабря 2023 года № 219</w:t>
            </w:r>
            <w:r w:rsidR="00F9179F">
              <w:rPr>
                <w:bCs/>
                <w:kern w:val="28"/>
              </w:rPr>
              <w:t xml:space="preserve"> </w:t>
            </w:r>
            <w:r w:rsidRPr="00F9179F">
              <w:rPr>
                <w:bCs/>
                <w:kern w:val="28"/>
              </w:rPr>
              <w:t>«О бюджете Каменского городского поселения</w:t>
            </w:r>
            <w:r w:rsidR="00F9179F">
              <w:rPr>
                <w:bCs/>
                <w:kern w:val="28"/>
              </w:rPr>
              <w:t xml:space="preserve"> </w:t>
            </w:r>
            <w:r w:rsidRPr="00F9179F">
              <w:rPr>
                <w:bCs/>
                <w:kern w:val="28"/>
              </w:rPr>
              <w:t>на 2024 год и на плановый период 2025 и 2026 годов»</w:t>
            </w:r>
            <w:r w:rsidR="00F9179F">
              <w:rPr>
                <w:bCs/>
                <w:kern w:val="28"/>
              </w:rPr>
              <w:t xml:space="preserve"> </w:t>
            </w:r>
          </w:p>
        </w:tc>
      </w:tr>
      <w:tr w:rsidR="003518F6" w:rsidRPr="00B44267" w:rsidTr="005C0572">
        <w:trPr>
          <w:trHeight w:val="255"/>
        </w:trPr>
        <w:tc>
          <w:tcPr>
            <w:tcW w:w="1042" w:type="dxa"/>
          </w:tcPr>
          <w:p w:rsidR="003518F6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257</w:t>
            </w:r>
          </w:p>
        </w:tc>
        <w:tc>
          <w:tcPr>
            <w:tcW w:w="9096" w:type="dxa"/>
          </w:tcPr>
          <w:p w:rsidR="00123F93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F9179F">
      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258</w:t>
            </w:r>
          </w:p>
        </w:tc>
        <w:tc>
          <w:tcPr>
            <w:tcW w:w="9096" w:type="dxa"/>
          </w:tcPr>
          <w:p w:rsidR="00123F93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F9179F">
              <w:t xml:space="preserve">О внесении изменений в решение </w:t>
            </w:r>
            <w:proofErr w:type="gramStart"/>
            <w:r w:rsidRPr="00F9179F"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F9179F">
              <w:t xml:space="preserve"> от 27.10.2022 №146 «О прогнозном плане (программе) приватизации имущества  Каменского городского поселения Каменского муниципального района Воронежской области на 2023 – 2025 годы»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259</w:t>
            </w:r>
          </w:p>
        </w:tc>
        <w:tc>
          <w:tcPr>
            <w:tcW w:w="9096" w:type="dxa"/>
          </w:tcPr>
          <w:p w:rsidR="00B74E6B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bCs/>
                <w:kern w:val="28"/>
              </w:rPr>
            </w:pPr>
            <w:r w:rsidRPr="00F9179F">
              <w:rPr>
                <w:bCs/>
                <w:kern w:val="28"/>
              </w:rPr>
              <w:t>О передаче части полномочий Каменским городским поселением,</w:t>
            </w:r>
            <w:r w:rsidR="00F9179F">
              <w:rPr>
                <w:bCs/>
                <w:kern w:val="28"/>
              </w:rPr>
              <w:t xml:space="preserve"> </w:t>
            </w:r>
            <w:r w:rsidRPr="00F9179F">
              <w:rPr>
                <w:bCs/>
                <w:kern w:val="28"/>
              </w:rPr>
              <w:t>предусмотренных пунктом 1 части 1 статьи 14 Федерального Закона от 06.10.2003 № 131-ФЗ «</w:t>
            </w:r>
            <w:proofErr w:type="gramStart"/>
            <w:r w:rsidRPr="00F9179F">
              <w:rPr>
                <w:bCs/>
                <w:kern w:val="28"/>
              </w:rPr>
              <w:t>Об</w:t>
            </w:r>
            <w:proofErr w:type="gramEnd"/>
            <w:r w:rsidRPr="00F9179F">
              <w:rPr>
                <w:bCs/>
                <w:kern w:val="28"/>
              </w:rPr>
              <w:t xml:space="preserve"> общих</w:t>
            </w:r>
          </w:p>
          <w:p w:rsidR="007B6153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bCs/>
                <w:kern w:val="28"/>
              </w:rPr>
            </w:pPr>
            <w:proofErr w:type="gramStart"/>
            <w:r w:rsidRPr="00F9179F">
              <w:rPr>
                <w:bCs/>
                <w:kern w:val="28"/>
              </w:rPr>
              <w:t>принципах</w:t>
            </w:r>
            <w:proofErr w:type="gramEnd"/>
            <w:r w:rsidRPr="00F9179F">
              <w:rPr>
                <w:bCs/>
                <w:kern w:val="28"/>
              </w:rPr>
              <w:t xml:space="preserve"> организации местного</w:t>
            </w:r>
            <w:r w:rsidR="00F9179F">
              <w:rPr>
                <w:bCs/>
                <w:kern w:val="28"/>
              </w:rPr>
              <w:t xml:space="preserve"> </w:t>
            </w:r>
            <w:r w:rsidRPr="00F9179F">
              <w:rPr>
                <w:bCs/>
                <w:kern w:val="28"/>
              </w:rPr>
              <w:t>самоуправления в Российской Федерации»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260</w:t>
            </w:r>
          </w:p>
        </w:tc>
        <w:tc>
          <w:tcPr>
            <w:tcW w:w="9096" w:type="dxa"/>
          </w:tcPr>
          <w:p w:rsidR="00123F93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bCs/>
                <w:kern w:val="28"/>
              </w:rPr>
            </w:pPr>
            <w:r w:rsidRPr="00F9179F">
              <w:rPr>
                <w:bCs/>
                <w:kern w:val="28"/>
              </w:rPr>
              <w:t>О   внесении   изменений в решение №189 от 12.04.2013г. «Об утверждении</w:t>
            </w:r>
            <w:r w:rsidR="00F9179F">
              <w:rPr>
                <w:bCs/>
                <w:kern w:val="28"/>
              </w:rPr>
              <w:t xml:space="preserve"> </w:t>
            </w:r>
            <w:r w:rsidRPr="00F9179F">
              <w:rPr>
                <w:bCs/>
                <w:kern w:val="28"/>
              </w:rPr>
              <w:t>схем размещения     знаков   дорожного движения       на           территории Каменского городского поселения Каменского муниципального района Воронежской области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261</w:t>
            </w:r>
          </w:p>
        </w:tc>
        <w:tc>
          <w:tcPr>
            <w:tcW w:w="9096" w:type="dxa"/>
          </w:tcPr>
          <w:p w:rsidR="007B6153" w:rsidRPr="00F9179F" w:rsidRDefault="00B74E6B" w:rsidP="00F9179F">
            <w:pPr>
              <w:spacing w:after="0" w:line="240" w:lineRule="auto"/>
              <w:rPr>
                <w:rStyle w:val="FontStyle11"/>
                <w:sz w:val="24"/>
                <w:szCs w:val="24"/>
              </w:rPr>
            </w:pPr>
            <w:r w:rsidRPr="00F9179F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порядке заключения договоров (соглашений) с </w:t>
            </w:r>
            <w:r w:rsidR="00F917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179F">
              <w:rPr>
                <w:rFonts w:ascii="Times New Roman" w:hAnsi="Times New Roman" w:cs="Times New Roman"/>
                <w:sz w:val="24"/>
                <w:szCs w:val="24"/>
              </w:rPr>
              <w:t xml:space="preserve">азачьими обществами и Положения о порядке финансирования из бюджета Каменского </w:t>
            </w:r>
            <w:r w:rsidR="00F917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9179F">
              <w:rPr>
                <w:rFonts w:ascii="Times New Roman" w:hAnsi="Times New Roman" w:cs="Times New Roman"/>
                <w:sz w:val="24"/>
                <w:szCs w:val="24"/>
              </w:rPr>
              <w:t>ородского поселения Каменского муниципального района несения службы членами казачьих обществ</w:t>
            </w:r>
          </w:p>
        </w:tc>
      </w:tr>
      <w:tr w:rsidR="00B74E6B" w:rsidRPr="00B44267" w:rsidTr="005C0572">
        <w:trPr>
          <w:trHeight w:val="255"/>
        </w:trPr>
        <w:tc>
          <w:tcPr>
            <w:tcW w:w="1042" w:type="dxa"/>
          </w:tcPr>
          <w:p w:rsidR="00B74E6B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262</w:t>
            </w:r>
          </w:p>
        </w:tc>
        <w:tc>
          <w:tcPr>
            <w:tcW w:w="9096" w:type="dxa"/>
          </w:tcPr>
          <w:p w:rsidR="00B74E6B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F9179F">
              <w:rPr>
                <w:bCs/>
                <w:kern w:val="28"/>
              </w:rPr>
              <w:t>О внесении изменений в решение Совета народных депутатов Каменского городского поселения от 20.12.2021 №94 «</w:t>
            </w:r>
            <w:r w:rsidRPr="00F9179F">
              <w:rPr>
                <w:bCs/>
                <w:color w:val="000000"/>
              </w:rPr>
              <w:t xml:space="preserve">Об утверждении Положения </w:t>
            </w:r>
            <w:bookmarkStart w:id="0" w:name="_Hlk77671647"/>
            <w:r w:rsidRPr="00F9179F">
              <w:rPr>
                <w:bCs/>
                <w:color w:val="000000"/>
              </w:rPr>
              <w:t xml:space="preserve">о муниципальном  жилищном контроле </w:t>
            </w:r>
            <w:bookmarkStart w:id="1" w:name="_Hlk77686366"/>
            <w:r w:rsidRPr="00F9179F">
              <w:rPr>
                <w:bCs/>
                <w:color w:val="000000"/>
              </w:rPr>
              <w:t xml:space="preserve"> в </w:t>
            </w:r>
            <w:bookmarkEnd w:id="0"/>
            <w:bookmarkEnd w:id="1"/>
            <w:r w:rsidRPr="00F9179F">
              <w:rPr>
                <w:bCs/>
                <w:color w:val="000000"/>
              </w:rPr>
              <w:t>Каменском городском поселении Каменского  муниципального района Воронежской области»</w:t>
            </w:r>
          </w:p>
        </w:tc>
      </w:tr>
      <w:tr w:rsidR="00B74E6B" w:rsidRPr="00B44267" w:rsidTr="005C0572">
        <w:trPr>
          <w:trHeight w:val="255"/>
        </w:trPr>
        <w:tc>
          <w:tcPr>
            <w:tcW w:w="1042" w:type="dxa"/>
          </w:tcPr>
          <w:p w:rsidR="00B74E6B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263</w:t>
            </w:r>
          </w:p>
        </w:tc>
        <w:tc>
          <w:tcPr>
            <w:tcW w:w="9096" w:type="dxa"/>
          </w:tcPr>
          <w:p w:rsidR="00B74E6B" w:rsidRPr="00F9179F" w:rsidRDefault="00B74E6B" w:rsidP="00F9179F">
            <w:pPr>
              <w:spacing w:after="0"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F9179F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О внесении изменений в решение Совета народных депутатов Каменского городского поселения от 20.12.2021 №92 «</w:t>
            </w:r>
            <w:r w:rsidRPr="00F917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утверждении Положения о муниципальном земельном контроле в границах Каменского городского поселения Каменского</w:t>
            </w:r>
            <w:r w:rsidR="00F917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917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муниципального района Воронежской области»</w:t>
            </w:r>
          </w:p>
        </w:tc>
      </w:tr>
      <w:tr w:rsidR="00B74E6B" w:rsidRPr="00B44267" w:rsidTr="005C0572">
        <w:trPr>
          <w:trHeight w:val="255"/>
        </w:trPr>
        <w:tc>
          <w:tcPr>
            <w:tcW w:w="1042" w:type="dxa"/>
          </w:tcPr>
          <w:p w:rsidR="00B74E6B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264</w:t>
            </w:r>
          </w:p>
        </w:tc>
        <w:tc>
          <w:tcPr>
            <w:tcW w:w="9096" w:type="dxa"/>
          </w:tcPr>
          <w:p w:rsidR="00B74E6B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F9179F">
              <w:rPr>
                <w:bCs/>
                <w:kern w:val="28"/>
              </w:rPr>
              <w:t>О внесении изменений в решение Совета народных депутатов Каменского городского поселения от 20.12.2021 №95 «</w:t>
            </w:r>
            <w:r w:rsidRPr="00F9179F">
              <w:rPr>
                <w:bCs/>
                <w:color w:val="000000"/>
              </w:rPr>
              <w:t>Об утверждении Положения о муниципальном контроле в сфере благоустройства на территории Каменского городского поселения»</w:t>
            </w:r>
          </w:p>
        </w:tc>
      </w:tr>
      <w:tr w:rsidR="00B74E6B" w:rsidRPr="00B44267" w:rsidTr="005C0572">
        <w:trPr>
          <w:trHeight w:val="255"/>
        </w:trPr>
        <w:tc>
          <w:tcPr>
            <w:tcW w:w="1042" w:type="dxa"/>
          </w:tcPr>
          <w:p w:rsidR="00B74E6B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265</w:t>
            </w:r>
          </w:p>
        </w:tc>
        <w:tc>
          <w:tcPr>
            <w:tcW w:w="9096" w:type="dxa"/>
          </w:tcPr>
          <w:p w:rsidR="00B74E6B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F9179F">
              <w:rPr>
                <w:bCs/>
                <w:kern w:val="28"/>
              </w:rPr>
              <w:t>О внесении изменений в решение Совета народных депутатов Каменского городского поселения от 20.12.2021 №96 «</w:t>
            </w:r>
            <w:r w:rsidRPr="00F9179F">
              <w:rPr>
                <w:bCs/>
                <w:color w:val="000000"/>
              </w:rPr>
              <w:t xml:space="preserve">Об утверждении Положения о муниципальном контроле </w:t>
            </w:r>
            <w:r w:rsidRPr="00F9179F">
              <w:rPr>
                <w:bCs/>
                <w:color w:val="000000"/>
              </w:rPr>
              <w:br/>
      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      </w:r>
            <w:r w:rsidRPr="00F9179F">
              <w:rPr>
                <w:color w:val="000000"/>
              </w:rPr>
              <w:t>Каменского городского поселения</w:t>
            </w:r>
            <w:r w:rsidRPr="00F9179F">
              <w:rPr>
                <w:bCs/>
                <w:color w:val="000000"/>
              </w:rPr>
              <w:t>»</w:t>
            </w:r>
          </w:p>
        </w:tc>
      </w:tr>
      <w:tr w:rsidR="00B74E6B" w:rsidRPr="00B44267" w:rsidTr="005C0572">
        <w:trPr>
          <w:trHeight w:val="255"/>
        </w:trPr>
        <w:tc>
          <w:tcPr>
            <w:tcW w:w="1042" w:type="dxa"/>
          </w:tcPr>
          <w:p w:rsidR="00B74E6B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266</w:t>
            </w:r>
          </w:p>
        </w:tc>
        <w:tc>
          <w:tcPr>
            <w:tcW w:w="9096" w:type="dxa"/>
          </w:tcPr>
          <w:p w:rsidR="00B74E6B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F9179F">
              <w:t>Об утверждении ключевых показателей и их целевых значений, индикативных показателей по муниципальному жилищному контролю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B74E6B" w:rsidRPr="00B44267" w:rsidTr="005C0572">
        <w:trPr>
          <w:trHeight w:val="255"/>
        </w:trPr>
        <w:tc>
          <w:tcPr>
            <w:tcW w:w="1042" w:type="dxa"/>
          </w:tcPr>
          <w:p w:rsidR="00B74E6B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>267</w:t>
            </w:r>
          </w:p>
        </w:tc>
        <w:tc>
          <w:tcPr>
            <w:tcW w:w="9096" w:type="dxa"/>
          </w:tcPr>
          <w:p w:rsidR="00B74E6B" w:rsidRPr="00F9179F" w:rsidRDefault="00B74E6B" w:rsidP="00F9179F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F9179F">
              <w:t>Об утверждении ключевых показателей и их целевых значений, индикативных показателей по муниципальному земельному контролю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B74E6B" w:rsidRPr="00B44267" w:rsidTr="005C0572">
        <w:trPr>
          <w:trHeight w:val="255"/>
        </w:trPr>
        <w:tc>
          <w:tcPr>
            <w:tcW w:w="1042" w:type="dxa"/>
          </w:tcPr>
          <w:p w:rsidR="00B74E6B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268</w:t>
            </w:r>
          </w:p>
        </w:tc>
        <w:tc>
          <w:tcPr>
            <w:tcW w:w="9096" w:type="dxa"/>
          </w:tcPr>
          <w:p w:rsidR="00B74E6B" w:rsidRPr="00F9179F" w:rsidRDefault="00F9179F" w:rsidP="00F9179F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F9179F">
              <w:t>Об утверждении ключевых показателей и их целевых значений, индикативных показателей по муниципальному контролю в сфере благоустройства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B74E6B" w:rsidRPr="00B44267" w:rsidTr="005C0572">
        <w:trPr>
          <w:trHeight w:val="255"/>
        </w:trPr>
        <w:tc>
          <w:tcPr>
            <w:tcW w:w="1042" w:type="dxa"/>
          </w:tcPr>
          <w:p w:rsidR="00B74E6B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269</w:t>
            </w:r>
          </w:p>
        </w:tc>
        <w:tc>
          <w:tcPr>
            <w:tcW w:w="9096" w:type="dxa"/>
          </w:tcPr>
          <w:p w:rsidR="00B74E6B" w:rsidRPr="00F9179F" w:rsidRDefault="00F9179F" w:rsidP="00F9179F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F9179F">
              <w:t>Об утверждении ключевых показателей и их целевых значений, индикативных показателей по муниципальному контролю на автомобильном транспорте, городском наземном электрическом  транспорте и в дорожном хозяйстве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B74E6B" w:rsidRPr="00B44267" w:rsidTr="005C0572">
        <w:trPr>
          <w:trHeight w:val="255"/>
        </w:trPr>
        <w:tc>
          <w:tcPr>
            <w:tcW w:w="1042" w:type="dxa"/>
          </w:tcPr>
          <w:p w:rsidR="00B74E6B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270</w:t>
            </w:r>
          </w:p>
        </w:tc>
        <w:tc>
          <w:tcPr>
            <w:tcW w:w="9096" w:type="dxa"/>
          </w:tcPr>
          <w:p w:rsidR="00B74E6B" w:rsidRPr="00F9179F" w:rsidRDefault="00F9179F" w:rsidP="00F9179F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proofErr w:type="gramStart"/>
            <w:r w:rsidRPr="00F9179F">
              <w:rPr>
                <w:bCs/>
                <w:kern w:val="28"/>
              </w:rPr>
              <w:t>О внесении изменений в решение Совета народных депутатов Каменского городского поселения от 12.04.2016 №60 «Об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Каменского городского поселения Каменского муниципального района Воронежской области взысканий за несоблюдение ограничений и запретов, требований о предотвращении или</w:t>
            </w:r>
            <w:proofErr w:type="gramEnd"/>
            <w:r w:rsidRPr="00F9179F">
              <w:rPr>
                <w:bCs/>
                <w:kern w:val="28"/>
              </w:rPr>
              <w:t xml:space="preserve"> об урегулировании конфликта интересов и неисполнение обязанностей, установленных в целях противодействия коррупции» (в редакции решений от 31.03.2020 №347, от 20.12.2021 №97)</w:t>
            </w:r>
          </w:p>
        </w:tc>
      </w:tr>
      <w:tr w:rsidR="00B74E6B" w:rsidRPr="00B44267" w:rsidTr="005C0572">
        <w:trPr>
          <w:trHeight w:val="255"/>
        </w:trPr>
        <w:tc>
          <w:tcPr>
            <w:tcW w:w="1042" w:type="dxa"/>
          </w:tcPr>
          <w:p w:rsidR="00B74E6B" w:rsidRDefault="00B74E6B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271</w:t>
            </w:r>
          </w:p>
        </w:tc>
        <w:tc>
          <w:tcPr>
            <w:tcW w:w="9096" w:type="dxa"/>
          </w:tcPr>
          <w:p w:rsidR="00B74E6B" w:rsidRPr="00F9179F" w:rsidRDefault="00F9179F" w:rsidP="00F9179F">
            <w:pPr>
              <w:pStyle w:val="Title"/>
              <w:spacing w:before="0" w:after="0"/>
              <w:ind w:firstLine="0"/>
              <w:jc w:val="both"/>
              <w:rPr>
                <w:rStyle w:val="FontStyle11"/>
                <w:sz w:val="24"/>
                <w:szCs w:val="24"/>
              </w:rPr>
            </w:pPr>
            <w:r w:rsidRPr="00F9179F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Положения о порядке проведения схода граждан на территории Каменского городского поселения Каменского  района Воронежской области</w:t>
            </w:r>
          </w:p>
        </w:tc>
      </w:tr>
    </w:tbl>
    <w:p w:rsidR="00183C8C" w:rsidRDefault="00183C8C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bookmarkStart w:id="2" w:name="_GoBack"/>
      <w:bookmarkEnd w:id="2"/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согласно Устава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p w:rsidR="00844C52" w:rsidRDefault="00844C52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Default="001D05E5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Главный бухгалтер </w:t>
            </w:r>
          </w:p>
          <w:p w:rsidR="001D05E5" w:rsidRPr="00B44267" w:rsidRDefault="001D05E5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1D05E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С. П. Артёменко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183C8C">
      <w:pgSz w:w="11906" w:h="16838"/>
      <w:pgMar w:top="425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36710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83152"/>
    <w:rsid w:val="008C2786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463B3"/>
    <w:rsid w:val="00AA42AC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11237"/>
    <w:rsid w:val="00D1750C"/>
    <w:rsid w:val="00D305B0"/>
    <w:rsid w:val="00D65F47"/>
    <w:rsid w:val="00D66F42"/>
    <w:rsid w:val="00D94181"/>
    <w:rsid w:val="00DA3785"/>
    <w:rsid w:val="00DC0C66"/>
    <w:rsid w:val="00E154F0"/>
    <w:rsid w:val="00E211C6"/>
    <w:rsid w:val="00E84254"/>
    <w:rsid w:val="00E908B1"/>
    <w:rsid w:val="00EF3A84"/>
    <w:rsid w:val="00F0205B"/>
    <w:rsid w:val="00F30642"/>
    <w:rsid w:val="00F42262"/>
    <w:rsid w:val="00F9179F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3E40F-055F-4257-B6CB-5F798CE0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2024-01-15T11:54:00Z</cp:lastPrinted>
  <dcterms:created xsi:type="dcterms:W3CDTF">2024-11-06T05:57:00Z</dcterms:created>
  <dcterms:modified xsi:type="dcterms:W3CDTF">2024-11-06T06:22:00Z</dcterms:modified>
</cp:coreProperties>
</file>